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0136" w14:textId="5AD03DCA" w:rsidR="002F53B8" w:rsidRPr="002F53B8" w:rsidRDefault="002F53B8" w:rsidP="002F53B8">
      <w:pPr>
        <w:pStyle w:val="af0"/>
        <w:shd w:val="clear" w:color="auto" w:fill="FFFFFF"/>
        <w:spacing w:before="0" w:beforeAutospacing="0" w:after="0" w:afterAutospacing="0" w:line="360" w:lineRule="auto"/>
        <w:rPr>
          <w:rFonts w:ascii="黑体" w:eastAsia="黑体" w:hAnsi="黑体" w:cs="Times New Roman"/>
          <w:sz w:val="32"/>
          <w:szCs w:val="32"/>
        </w:rPr>
      </w:pPr>
      <w:r>
        <w:rPr>
          <w:rFonts w:ascii="黑体" w:eastAsia="黑体" w:hAnsi="黑体" w:cs="Times New Roman" w:hint="eastAsia"/>
          <w:sz w:val="32"/>
          <w:szCs w:val="32"/>
        </w:rPr>
        <w:t>附件</w:t>
      </w:r>
      <w:r w:rsidR="00851F96">
        <w:rPr>
          <w:rFonts w:ascii="黑体" w:eastAsia="黑体" w:hAnsi="黑体" w:cs="Times New Roman"/>
          <w:sz w:val="32"/>
          <w:szCs w:val="32"/>
        </w:rPr>
        <w:t>9</w:t>
      </w:r>
    </w:p>
    <w:p w14:paraId="7C89F42E" w14:textId="6B1A26F9" w:rsidR="00255AEE" w:rsidRDefault="00E82922" w:rsidP="002C21D0">
      <w:pPr>
        <w:pStyle w:val="af0"/>
        <w:shd w:val="clear" w:color="auto" w:fill="FFFFFF"/>
        <w:spacing w:before="0" w:beforeAutospacing="0" w:after="0" w:afterAutospacing="0" w:line="360" w:lineRule="auto"/>
        <w:jc w:val="center"/>
        <w:rPr>
          <w:rFonts w:ascii="方正小标宋简体" w:eastAsia="方正小标宋简体" w:hAnsi="黑体" w:cs="Times New Roman"/>
          <w:sz w:val="36"/>
          <w:szCs w:val="36"/>
        </w:rPr>
      </w:pPr>
      <w:r w:rsidRPr="002C21D0">
        <w:rPr>
          <w:rFonts w:ascii="方正小标宋简体" w:eastAsia="方正小标宋简体" w:hAnsi="黑体" w:cs="Times New Roman" w:hint="eastAsia"/>
          <w:sz w:val="36"/>
          <w:szCs w:val="36"/>
        </w:rPr>
        <w:t>化学药品</w:t>
      </w:r>
      <w:r w:rsidRPr="002C21D0">
        <w:rPr>
          <w:rFonts w:ascii="方正小标宋简体" w:eastAsia="方正小标宋简体" w:hAnsi="黑体" w:cs="Times New Roman"/>
          <w:sz w:val="36"/>
          <w:szCs w:val="36"/>
        </w:rPr>
        <w:t>及生物制品</w:t>
      </w:r>
      <w:r w:rsidRPr="002C21D0">
        <w:rPr>
          <w:rFonts w:ascii="方正小标宋简体" w:eastAsia="方正小标宋简体" w:hAnsi="黑体" w:cs="Times New Roman" w:hint="eastAsia"/>
          <w:sz w:val="36"/>
          <w:szCs w:val="36"/>
        </w:rPr>
        <w:t>说明书通用格式</w:t>
      </w:r>
      <w:r w:rsidRPr="002C21D0">
        <w:rPr>
          <w:rFonts w:ascii="方正小标宋简体" w:eastAsia="方正小标宋简体" w:hAnsi="黑体" w:cs="Times New Roman"/>
          <w:sz w:val="36"/>
          <w:szCs w:val="36"/>
        </w:rPr>
        <w:t>和撰写指南</w:t>
      </w:r>
    </w:p>
    <w:p w14:paraId="15EA5DC8" w14:textId="30A12787" w:rsidR="002C21D0" w:rsidRDefault="002F53B8" w:rsidP="002C21D0">
      <w:pPr>
        <w:pStyle w:val="af0"/>
        <w:shd w:val="clear" w:color="auto" w:fill="FFFFFF"/>
        <w:spacing w:before="0" w:beforeAutospacing="0" w:after="0" w:afterAutospacing="0" w:line="360" w:lineRule="auto"/>
        <w:jc w:val="center"/>
        <w:rPr>
          <w:rFonts w:ascii="方正小标宋简体" w:eastAsia="方正小标宋简体" w:hAnsi="黑体" w:cs="Times New Roman"/>
          <w:sz w:val="36"/>
          <w:szCs w:val="36"/>
        </w:rPr>
      </w:pPr>
      <w:r>
        <w:rPr>
          <w:rFonts w:ascii="方正小标宋简体" w:eastAsia="方正小标宋简体" w:hAnsi="黑体" w:cs="Times New Roman" w:hint="eastAsia"/>
          <w:sz w:val="36"/>
          <w:szCs w:val="36"/>
        </w:rPr>
        <w:t>（征求意见</w:t>
      </w:r>
      <w:r>
        <w:rPr>
          <w:rFonts w:ascii="方正小标宋简体" w:eastAsia="方正小标宋简体" w:hAnsi="黑体" w:cs="Times New Roman"/>
          <w:sz w:val="36"/>
          <w:szCs w:val="36"/>
        </w:rPr>
        <w:t>稿）</w:t>
      </w:r>
    </w:p>
    <w:p w14:paraId="31762DD3" w14:textId="77777777" w:rsidR="002F53B8" w:rsidRPr="002C21D0" w:rsidRDefault="002F53B8" w:rsidP="002C21D0">
      <w:pPr>
        <w:pStyle w:val="af0"/>
        <w:shd w:val="clear" w:color="auto" w:fill="FFFFFF"/>
        <w:spacing w:before="0" w:beforeAutospacing="0" w:after="0" w:afterAutospacing="0" w:line="360" w:lineRule="auto"/>
        <w:jc w:val="center"/>
        <w:rPr>
          <w:rFonts w:ascii="方正小标宋简体" w:eastAsia="方正小标宋简体" w:hAnsi="黑体" w:cs="Times New Roman"/>
          <w:sz w:val="36"/>
          <w:szCs w:val="36"/>
        </w:rPr>
      </w:pPr>
    </w:p>
    <w:p w14:paraId="2814A3C5" w14:textId="2E8987C1" w:rsidR="00255AEE" w:rsidRPr="006E139B" w:rsidRDefault="00255AEE" w:rsidP="006E139B">
      <w:pPr>
        <w:pStyle w:val="af0"/>
        <w:shd w:val="clear" w:color="auto" w:fill="FFFFFF"/>
        <w:spacing w:before="0" w:beforeAutospacing="0" w:after="0" w:afterAutospacing="0" w:line="600" w:lineRule="exact"/>
        <w:ind w:left="960" w:hangingChars="300" w:hanging="960"/>
        <w:rPr>
          <w:rFonts w:ascii="仿宋_GB2312" w:eastAsia="仿宋_GB2312" w:hAnsi="黑体" w:cs="Times New Roman"/>
          <w:sz w:val="32"/>
          <w:szCs w:val="32"/>
        </w:rPr>
      </w:pPr>
      <w:r w:rsidRPr="006E139B">
        <w:rPr>
          <w:rFonts w:ascii="仿宋_GB2312" w:eastAsia="仿宋_GB2312" w:hAnsi="黑体" w:cs="Times New Roman" w:hint="eastAsia"/>
          <w:sz w:val="32"/>
          <w:szCs w:val="32"/>
        </w:rPr>
        <w:t>附件：</w:t>
      </w:r>
      <w:r w:rsidR="00D27439">
        <w:rPr>
          <w:rFonts w:ascii="仿宋_GB2312" w:eastAsia="仿宋_GB2312" w:hAnsi="黑体" w:cs="Times New Roman"/>
          <w:sz w:val="32"/>
          <w:szCs w:val="32"/>
        </w:rPr>
        <w:t>9</w:t>
      </w:r>
      <w:r w:rsidR="002F53B8">
        <w:rPr>
          <w:rFonts w:ascii="仿宋_GB2312" w:eastAsia="仿宋_GB2312" w:hAnsi="黑体" w:cs="Times New Roman"/>
          <w:sz w:val="32"/>
          <w:szCs w:val="32"/>
        </w:rPr>
        <w:t>-</w:t>
      </w:r>
      <w:r w:rsidRPr="006E139B">
        <w:rPr>
          <w:rFonts w:ascii="仿宋_GB2312" w:eastAsia="仿宋_GB2312" w:hAnsi="黑体" w:cs="Times New Roman" w:hint="eastAsia"/>
          <w:sz w:val="32"/>
          <w:szCs w:val="32"/>
        </w:rPr>
        <w:t>1</w:t>
      </w:r>
      <w:r w:rsidR="00E82922">
        <w:rPr>
          <w:rFonts w:ascii="仿宋_GB2312" w:eastAsia="仿宋_GB2312" w:hAnsi="黑体" w:cs="Times New Roman" w:hint="eastAsia"/>
          <w:sz w:val="32"/>
          <w:szCs w:val="32"/>
        </w:rPr>
        <w:t>化学药品及治疗用生物制品</w:t>
      </w:r>
      <w:r w:rsidR="00BD7CA9" w:rsidRPr="00BD7CA9">
        <w:rPr>
          <w:rFonts w:ascii="仿宋_GB2312" w:eastAsia="仿宋_GB2312" w:hAnsi="黑体" w:cs="Times New Roman" w:hint="eastAsia"/>
          <w:sz w:val="32"/>
          <w:szCs w:val="32"/>
        </w:rPr>
        <w:t>说明书通用格式和撰写指南</w:t>
      </w:r>
      <w:r w:rsidRPr="006E139B">
        <w:rPr>
          <w:rFonts w:ascii="仿宋_GB2312" w:eastAsia="仿宋_GB2312" w:hAnsi="黑体" w:cs="Times New Roman" w:hint="eastAsia"/>
          <w:sz w:val="32"/>
          <w:szCs w:val="32"/>
        </w:rPr>
        <w:t>（征求意见稿）</w:t>
      </w:r>
    </w:p>
    <w:p w14:paraId="0253F2A1" w14:textId="78C02856" w:rsidR="006E139B" w:rsidRDefault="00D27439" w:rsidP="006E139B">
      <w:pPr>
        <w:pStyle w:val="af0"/>
        <w:shd w:val="clear" w:color="auto" w:fill="FFFFFF"/>
        <w:spacing w:before="0" w:beforeAutospacing="0" w:after="0" w:afterAutospacing="0" w:line="600" w:lineRule="exact"/>
        <w:ind w:firstLineChars="300" w:firstLine="960"/>
        <w:rPr>
          <w:rFonts w:ascii="仿宋_GB2312" w:eastAsia="仿宋_GB2312" w:hAnsi="黑体" w:cs="Times New Roman"/>
          <w:sz w:val="32"/>
          <w:szCs w:val="32"/>
        </w:rPr>
      </w:pPr>
      <w:r>
        <w:rPr>
          <w:rFonts w:ascii="仿宋_GB2312" w:eastAsia="仿宋_GB2312" w:hAnsi="黑体" w:cs="Times New Roman"/>
          <w:sz w:val="32"/>
          <w:szCs w:val="32"/>
        </w:rPr>
        <w:t>9</w:t>
      </w:r>
      <w:r w:rsidR="002F53B8">
        <w:rPr>
          <w:rFonts w:ascii="仿宋_GB2312" w:eastAsia="仿宋_GB2312" w:hAnsi="黑体" w:cs="Times New Roman"/>
          <w:sz w:val="32"/>
          <w:szCs w:val="32"/>
        </w:rPr>
        <w:t>-</w:t>
      </w:r>
      <w:r w:rsidR="00255AEE" w:rsidRPr="006E139B">
        <w:rPr>
          <w:rFonts w:ascii="仿宋_GB2312" w:eastAsia="仿宋_GB2312" w:hAnsi="黑体" w:cs="Times New Roman" w:hint="eastAsia"/>
          <w:sz w:val="32"/>
          <w:szCs w:val="32"/>
        </w:rPr>
        <w:t>2预防用生物制品说明书通用格式和撰写指南（征</w:t>
      </w:r>
    </w:p>
    <w:p w14:paraId="0267D5DF" w14:textId="5DB101B5" w:rsidR="00255AEE" w:rsidRPr="006E139B" w:rsidRDefault="00255AEE" w:rsidP="006E139B">
      <w:pPr>
        <w:pStyle w:val="af0"/>
        <w:shd w:val="clear" w:color="auto" w:fill="FFFFFF"/>
        <w:spacing w:before="0" w:beforeAutospacing="0" w:after="0" w:afterAutospacing="0" w:line="600" w:lineRule="exact"/>
        <w:ind w:firstLineChars="300" w:firstLine="960"/>
        <w:rPr>
          <w:rFonts w:ascii="仿宋_GB2312" w:eastAsia="仿宋_GB2312" w:hAnsi="黑体" w:cs="Times New Roman"/>
          <w:sz w:val="32"/>
          <w:szCs w:val="32"/>
        </w:rPr>
      </w:pPr>
      <w:proofErr w:type="gramStart"/>
      <w:r w:rsidRPr="006E139B">
        <w:rPr>
          <w:rFonts w:ascii="仿宋_GB2312" w:eastAsia="仿宋_GB2312" w:hAnsi="黑体" w:cs="Times New Roman" w:hint="eastAsia"/>
          <w:sz w:val="32"/>
          <w:szCs w:val="32"/>
        </w:rPr>
        <w:t>求意见</w:t>
      </w:r>
      <w:proofErr w:type="gramEnd"/>
      <w:r w:rsidRPr="006E139B">
        <w:rPr>
          <w:rFonts w:ascii="仿宋_GB2312" w:eastAsia="仿宋_GB2312" w:hAnsi="黑体" w:cs="Times New Roman" w:hint="eastAsia"/>
          <w:sz w:val="32"/>
          <w:szCs w:val="32"/>
        </w:rPr>
        <w:t>稿）</w:t>
      </w:r>
    </w:p>
    <w:p w14:paraId="13DFC924" w14:textId="045CFF9E" w:rsidR="006E139B" w:rsidRDefault="00D27439" w:rsidP="006E139B">
      <w:pPr>
        <w:pStyle w:val="af0"/>
        <w:shd w:val="clear" w:color="auto" w:fill="FFFFFF"/>
        <w:spacing w:before="0" w:beforeAutospacing="0" w:after="0" w:afterAutospacing="0" w:line="600" w:lineRule="exact"/>
        <w:ind w:firstLineChars="300" w:firstLine="960"/>
        <w:rPr>
          <w:rFonts w:ascii="仿宋_GB2312" w:eastAsia="仿宋_GB2312" w:hAnsi="黑体" w:cs="Times New Roman"/>
          <w:sz w:val="32"/>
          <w:szCs w:val="32"/>
        </w:rPr>
      </w:pPr>
      <w:r>
        <w:rPr>
          <w:rFonts w:ascii="仿宋_GB2312" w:eastAsia="仿宋_GB2312" w:hAnsi="黑体" w:cs="Times New Roman"/>
          <w:sz w:val="32"/>
          <w:szCs w:val="32"/>
        </w:rPr>
        <w:t>9</w:t>
      </w:r>
      <w:r w:rsidR="002F53B8">
        <w:rPr>
          <w:rFonts w:ascii="仿宋_GB2312" w:eastAsia="仿宋_GB2312" w:hAnsi="黑体" w:cs="Times New Roman"/>
          <w:sz w:val="32"/>
          <w:szCs w:val="32"/>
        </w:rPr>
        <w:t>-</w:t>
      </w:r>
      <w:r w:rsidR="00255AEE" w:rsidRPr="006E139B">
        <w:rPr>
          <w:rFonts w:ascii="仿宋_GB2312" w:eastAsia="仿宋_GB2312" w:hAnsi="黑体" w:cs="Times New Roman" w:hint="eastAsia"/>
          <w:sz w:val="32"/>
          <w:szCs w:val="32"/>
        </w:rPr>
        <w:t>3放射性药品说明书通用格式和撰写指南（征求意</w:t>
      </w:r>
    </w:p>
    <w:p w14:paraId="7B56045B" w14:textId="77EE8135" w:rsidR="00255AEE" w:rsidRPr="006E139B" w:rsidRDefault="00255AEE" w:rsidP="006E139B">
      <w:pPr>
        <w:pStyle w:val="af0"/>
        <w:shd w:val="clear" w:color="auto" w:fill="FFFFFF"/>
        <w:spacing w:before="0" w:beforeAutospacing="0" w:after="0" w:afterAutospacing="0" w:line="600" w:lineRule="exact"/>
        <w:ind w:firstLineChars="300" w:firstLine="960"/>
        <w:rPr>
          <w:rFonts w:ascii="仿宋_GB2312" w:eastAsia="仿宋_GB2312" w:hAnsi="黑体" w:cs="Times New Roman"/>
          <w:sz w:val="32"/>
          <w:szCs w:val="32"/>
        </w:rPr>
      </w:pPr>
      <w:r w:rsidRPr="006E139B">
        <w:rPr>
          <w:rFonts w:ascii="仿宋_GB2312" w:eastAsia="仿宋_GB2312" w:hAnsi="黑体" w:cs="Times New Roman" w:hint="eastAsia"/>
          <w:sz w:val="32"/>
          <w:szCs w:val="32"/>
        </w:rPr>
        <w:t>见稿）</w:t>
      </w:r>
    </w:p>
    <w:p w14:paraId="393D52DC" w14:textId="77777777" w:rsidR="00FF224E" w:rsidRDefault="00FF224E">
      <w:pPr>
        <w:widowControl/>
        <w:jc w:val="left"/>
        <w:rPr>
          <w:rFonts w:ascii="黑体" w:eastAsia="黑体" w:hAnsi="黑体" w:cs="Times New Roman"/>
          <w:kern w:val="0"/>
          <w:sz w:val="32"/>
          <w:szCs w:val="32"/>
        </w:rPr>
      </w:pPr>
      <w:r>
        <w:rPr>
          <w:rFonts w:ascii="黑体" w:eastAsia="黑体" w:hAnsi="黑体" w:cs="Times New Roman"/>
          <w:sz w:val="32"/>
          <w:szCs w:val="32"/>
        </w:rPr>
        <w:br w:type="page"/>
      </w:r>
    </w:p>
    <w:p w14:paraId="156D2490" w14:textId="2D3DEADB" w:rsidR="00255AEE" w:rsidRPr="00255AEE" w:rsidRDefault="00255AEE" w:rsidP="00255AEE">
      <w:pPr>
        <w:pStyle w:val="af0"/>
        <w:shd w:val="clear" w:color="auto" w:fill="FFFFFF"/>
        <w:spacing w:before="0" w:beforeAutospacing="0" w:after="0" w:afterAutospacing="0" w:line="360" w:lineRule="auto"/>
        <w:rPr>
          <w:rFonts w:ascii="黑体" w:eastAsia="黑体" w:hAnsi="黑体" w:cs="Times New Roman"/>
          <w:sz w:val="32"/>
          <w:szCs w:val="32"/>
        </w:rPr>
      </w:pPr>
      <w:r w:rsidRPr="00255AEE">
        <w:rPr>
          <w:rFonts w:ascii="黑体" w:eastAsia="黑体" w:hAnsi="黑体" w:cs="Times New Roman" w:hint="eastAsia"/>
          <w:sz w:val="32"/>
          <w:szCs w:val="32"/>
        </w:rPr>
        <w:lastRenderedPageBreak/>
        <w:t>附件</w:t>
      </w:r>
      <w:r w:rsidR="00D27439">
        <w:rPr>
          <w:rFonts w:ascii="黑体" w:eastAsia="黑体" w:hAnsi="黑体" w:cs="Times New Roman"/>
          <w:sz w:val="32"/>
          <w:szCs w:val="32"/>
        </w:rPr>
        <w:t>9</w:t>
      </w:r>
      <w:r w:rsidR="00016B74">
        <w:rPr>
          <w:rFonts w:ascii="黑体" w:eastAsia="黑体" w:hAnsi="黑体" w:cs="Times New Roman"/>
          <w:sz w:val="32"/>
          <w:szCs w:val="32"/>
        </w:rPr>
        <w:t>-</w:t>
      </w:r>
      <w:r w:rsidRPr="00255AEE">
        <w:rPr>
          <w:rFonts w:ascii="黑体" w:eastAsia="黑体" w:hAnsi="黑体" w:cs="Times New Roman"/>
          <w:sz w:val="32"/>
          <w:szCs w:val="32"/>
        </w:rPr>
        <w:t>1</w:t>
      </w:r>
    </w:p>
    <w:p w14:paraId="077D4C9A" w14:textId="77777777" w:rsidR="002F53B8" w:rsidRDefault="005135A4" w:rsidP="005135A4">
      <w:pPr>
        <w:pStyle w:val="af0"/>
        <w:shd w:val="clear" w:color="auto" w:fill="FFFFFF"/>
        <w:spacing w:before="0" w:beforeAutospacing="0" w:after="0" w:afterAutospacing="0" w:line="360" w:lineRule="auto"/>
        <w:jc w:val="center"/>
        <w:rPr>
          <w:rFonts w:ascii="方正小标宋简体" w:eastAsia="方正小标宋简体" w:hAnsi="黑体" w:cs="Times New Roman"/>
          <w:sz w:val="28"/>
          <w:szCs w:val="28"/>
        </w:rPr>
      </w:pPr>
      <w:r w:rsidRPr="005135A4">
        <w:rPr>
          <w:rFonts w:ascii="方正小标宋简体" w:eastAsia="方正小标宋简体" w:hAnsi="黑体" w:cs="Times New Roman" w:hint="eastAsia"/>
          <w:sz w:val="28"/>
          <w:szCs w:val="28"/>
        </w:rPr>
        <w:t>化学药品及</w:t>
      </w:r>
      <w:r w:rsidR="007B5126" w:rsidRPr="007B5126">
        <w:rPr>
          <w:rFonts w:ascii="方正小标宋简体" w:eastAsia="方正小标宋简体" w:hAnsi="黑体" w:cs="Times New Roman" w:hint="eastAsia"/>
          <w:sz w:val="28"/>
          <w:szCs w:val="28"/>
        </w:rPr>
        <w:t>治疗用生物制品</w:t>
      </w:r>
      <w:r w:rsidRPr="005135A4">
        <w:rPr>
          <w:rFonts w:ascii="方正小标宋简体" w:eastAsia="方正小标宋简体" w:hAnsi="黑体" w:cs="Times New Roman" w:hint="eastAsia"/>
          <w:sz w:val="28"/>
          <w:szCs w:val="28"/>
        </w:rPr>
        <w:t>说明书通用格式和撰写指南</w:t>
      </w:r>
    </w:p>
    <w:p w14:paraId="41DECA6D" w14:textId="7B911270" w:rsidR="005135A4" w:rsidRDefault="002F53B8" w:rsidP="005135A4">
      <w:pPr>
        <w:pStyle w:val="af0"/>
        <w:shd w:val="clear" w:color="auto" w:fill="FFFFFF"/>
        <w:spacing w:before="0" w:beforeAutospacing="0" w:after="0" w:afterAutospacing="0" w:line="360" w:lineRule="auto"/>
        <w:jc w:val="center"/>
        <w:rPr>
          <w:rFonts w:ascii="方正小标宋简体" w:eastAsia="方正小标宋简体" w:hAnsi="黑体" w:cs="Times New Roman"/>
          <w:sz w:val="28"/>
          <w:szCs w:val="28"/>
        </w:rPr>
      </w:pPr>
      <w:r w:rsidRPr="002F53B8">
        <w:rPr>
          <w:rFonts w:ascii="方正小标宋简体" w:eastAsia="方正小标宋简体" w:hAnsi="黑体" w:cs="Times New Roman" w:hint="eastAsia"/>
          <w:sz w:val="28"/>
          <w:szCs w:val="28"/>
        </w:rPr>
        <w:t>（征求意见稿）</w:t>
      </w:r>
    </w:p>
    <w:p w14:paraId="09C02E9F" w14:textId="77777777" w:rsidR="00562D09" w:rsidRDefault="00562D09" w:rsidP="004A08C7">
      <w:pPr>
        <w:pStyle w:val="af0"/>
        <w:shd w:val="clear" w:color="auto" w:fill="FFFFFF"/>
        <w:spacing w:before="0" w:beforeAutospacing="0" w:after="0" w:afterAutospacing="0" w:line="360" w:lineRule="auto"/>
        <w:ind w:firstLineChars="200" w:firstLine="560"/>
        <w:rPr>
          <w:rFonts w:ascii="方正小标宋简体" w:eastAsia="方正小标宋简体" w:hAnsi="黑体" w:cs="Times New Roman"/>
          <w:sz w:val="28"/>
          <w:szCs w:val="28"/>
        </w:rPr>
      </w:pPr>
    </w:p>
    <w:p w14:paraId="652BE620" w14:textId="127ABD63" w:rsidR="0067351E" w:rsidRPr="00B51EA1" w:rsidRDefault="004D2B96" w:rsidP="004A08C7">
      <w:pPr>
        <w:pStyle w:val="af0"/>
        <w:shd w:val="clear" w:color="auto" w:fill="FFFFFF"/>
        <w:spacing w:before="0" w:beforeAutospacing="0" w:after="0" w:afterAutospacing="0" w:line="360" w:lineRule="auto"/>
        <w:ind w:firstLineChars="200" w:firstLine="480"/>
        <w:rPr>
          <w:rFonts w:cs="Arial"/>
          <w:color w:val="333333"/>
        </w:rPr>
      </w:pPr>
      <w:r>
        <w:rPr>
          <w:rFonts w:cs="Times New Roman" w:hint="eastAsia"/>
        </w:rPr>
        <w:t>药品</w:t>
      </w:r>
      <w:r w:rsidR="007A4BC4">
        <w:rPr>
          <w:rFonts w:cs="Arial" w:hint="eastAsia"/>
          <w:color w:val="333333"/>
        </w:rPr>
        <w:t>说明书</w:t>
      </w:r>
      <w:r w:rsidR="0067351E" w:rsidRPr="00B51EA1">
        <w:rPr>
          <w:rFonts w:cs="Arial" w:hint="eastAsia"/>
          <w:color w:val="333333"/>
        </w:rPr>
        <w:t>的核准日期为国家药品监督管理局批准该药品上市的时间</w:t>
      </w:r>
      <w:r>
        <w:rPr>
          <w:rFonts w:cs="Arial" w:hint="eastAsia"/>
          <w:color w:val="333333"/>
        </w:rPr>
        <w:t>，</w:t>
      </w:r>
      <w:r w:rsidR="0067351E" w:rsidRPr="00B51EA1">
        <w:rPr>
          <w:rFonts w:cs="Arial" w:hint="eastAsia"/>
          <w:color w:val="333333"/>
        </w:rPr>
        <w:t>修改日期为此后历次修改的时间。</w:t>
      </w:r>
    </w:p>
    <w:p w14:paraId="6EC816EB" w14:textId="77777777" w:rsidR="007D5393" w:rsidRPr="004B21BB" w:rsidRDefault="007D5393" w:rsidP="004A08C7">
      <w:pPr>
        <w:widowControl/>
        <w:adjustRightInd w:val="0"/>
        <w:snapToGrid w:val="0"/>
        <w:spacing w:line="360" w:lineRule="auto"/>
        <w:jc w:val="left"/>
        <w:rPr>
          <w:rFonts w:ascii="宋体" w:eastAsia="宋体" w:hAnsi="宋体" w:cs="Times New Roman"/>
          <w:kern w:val="0"/>
          <w:sz w:val="24"/>
          <w:szCs w:val="24"/>
        </w:rPr>
      </w:pPr>
    </w:p>
    <w:p w14:paraId="0D2427F1" w14:textId="6E6FFA3B" w:rsidR="007D5393" w:rsidRPr="0087769B" w:rsidRDefault="007D5393" w:rsidP="004A08C7">
      <w:pPr>
        <w:widowControl/>
        <w:adjustRightInd w:val="0"/>
        <w:snapToGrid w:val="0"/>
        <w:spacing w:line="360" w:lineRule="auto"/>
        <w:jc w:val="left"/>
        <w:rPr>
          <w:rFonts w:ascii="黑体" w:eastAsia="黑体" w:hAnsi="黑体" w:cs="Times New Roman"/>
          <w:kern w:val="0"/>
          <w:sz w:val="24"/>
          <w:szCs w:val="24"/>
        </w:rPr>
      </w:pPr>
      <w:r w:rsidRPr="0087769B">
        <w:rPr>
          <w:rFonts w:ascii="黑体" w:eastAsia="黑体" w:hAnsi="黑体" w:cs="Times New Roman" w:hint="eastAsia"/>
          <w:kern w:val="0"/>
          <w:sz w:val="24"/>
          <w:szCs w:val="24"/>
        </w:rPr>
        <w:t>一、说明书</w:t>
      </w:r>
      <w:r w:rsidR="00A07066">
        <w:rPr>
          <w:rFonts w:ascii="黑体" w:eastAsia="黑体" w:hAnsi="黑体" w:cs="Times New Roman" w:hint="eastAsia"/>
          <w:kern w:val="0"/>
          <w:sz w:val="24"/>
          <w:szCs w:val="24"/>
        </w:rPr>
        <w:t>通用</w:t>
      </w:r>
      <w:r w:rsidRPr="0087769B">
        <w:rPr>
          <w:rFonts w:ascii="黑体" w:eastAsia="黑体" w:hAnsi="黑体" w:cs="Times New Roman" w:hint="eastAsia"/>
          <w:kern w:val="0"/>
          <w:sz w:val="24"/>
          <w:szCs w:val="24"/>
        </w:rPr>
        <w:t>格式</w:t>
      </w:r>
    </w:p>
    <w:p w14:paraId="3F1CF1B0" w14:textId="555A7AEA" w:rsidR="007D5393" w:rsidRPr="004B21BB" w:rsidRDefault="007D5393" w:rsidP="004A08C7">
      <w:pPr>
        <w:widowControl/>
        <w:adjustRightInd w:val="0"/>
        <w:snapToGrid w:val="0"/>
        <w:spacing w:line="360" w:lineRule="auto"/>
        <w:ind w:leftChars="200" w:left="420"/>
        <w:jc w:val="left"/>
        <w:rPr>
          <w:rFonts w:ascii="宋体" w:eastAsia="宋体" w:hAnsi="宋体" w:cs="Times New Roman"/>
          <w:kern w:val="0"/>
          <w:sz w:val="24"/>
          <w:szCs w:val="24"/>
        </w:rPr>
      </w:pPr>
      <w:r w:rsidRPr="004B21BB">
        <w:rPr>
          <w:rFonts w:ascii="宋体" w:eastAsia="宋体" w:hAnsi="宋体" w:cs="Times New Roman" w:hint="eastAsia"/>
          <w:kern w:val="0"/>
          <w:sz w:val="24"/>
          <w:szCs w:val="24"/>
        </w:rPr>
        <w:t>核准和修改日期</w:t>
      </w:r>
    </w:p>
    <w:p w14:paraId="5470BC10" w14:textId="1A52D979" w:rsidR="007D5393" w:rsidRPr="004B21BB" w:rsidRDefault="007D5393" w:rsidP="004A08C7">
      <w:pPr>
        <w:widowControl/>
        <w:adjustRightInd w:val="0"/>
        <w:snapToGrid w:val="0"/>
        <w:spacing w:line="360" w:lineRule="auto"/>
        <w:jc w:val="right"/>
        <w:rPr>
          <w:rFonts w:ascii="宋体" w:eastAsia="宋体" w:hAnsi="宋体" w:cs="Times New Roman"/>
          <w:kern w:val="0"/>
          <w:sz w:val="24"/>
          <w:szCs w:val="24"/>
        </w:rPr>
      </w:pPr>
      <w:r w:rsidRPr="004B21BB">
        <w:rPr>
          <w:rFonts w:ascii="宋体" w:eastAsia="宋体" w:hAnsi="宋体" w:cs="Times New Roman" w:hint="eastAsia"/>
          <w:kern w:val="0"/>
          <w:sz w:val="24"/>
          <w:szCs w:val="24"/>
        </w:rPr>
        <w:t>特殊药品、外用药品标识位置</w:t>
      </w:r>
    </w:p>
    <w:p w14:paraId="03EB8476" w14:textId="77777777" w:rsidR="007D5393" w:rsidRPr="004B21BB" w:rsidRDefault="007D5393" w:rsidP="004A08C7">
      <w:pPr>
        <w:widowControl/>
        <w:adjustRightInd w:val="0"/>
        <w:snapToGrid w:val="0"/>
        <w:spacing w:line="360" w:lineRule="auto"/>
        <w:jc w:val="center"/>
        <w:rPr>
          <w:rFonts w:ascii="宋体" w:eastAsia="宋体" w:hAnsi="宋体" w:cs="Times New Roman"/>
          <w:kern w:val="0"/>
          <w:sz w:val="24"/>
          <w:szCs w:val="24"/>
        </w:rPr>
      </w:pPr>
      <w:r w:rsidRPr="004B21BB">
        <w:rPr>
          <w:rFonts w:ascii="宋体" w:eastAsia="宋体" w:hAnsi="宋体" w:cs="Times New Roman"/>
          <w:kern w:val="0"/>
          <w:sz w:val="24"/>
          <w:szCs w:val="24"/>
        </w:rPr>
        <w:t xml:space="preserve">X </w:t>
      </w:r>
      <w:proofErr w:type="spellStart"/>
      <w:r w:rsidRPr="004B21BB">
        <w:rPr>
          <w:rFonts w:ascii="宋体" w:eastAsia="宋体" w:hAnsi="宋体" w:cs="Times New Roman"/>
          <w:kern w:val="0"/>
          <w:sz w:val="24"/>
          <w:szCs w:val="24"/>
        </w:rPr>
        <w:t>X</w:t>
      </w:r>
      <w:proofErr w:type="spellEnd"/>
      <w:r w:rsidRPr="004B21BB">
        <w:rPr>
          <w:rFonts w:ascii="宋体" w:eastAsia="宋体" w:hAnsi="宋体" w:cs="Times New Roman"/>
          <w:kern w:val="0"/>
          <w:sz w:val="24"/>
          <w:szCs w:val="24"/>
        </w:rPr>
        <w:t xml:space="preserve"> </w:t>
      </w:r>
      <w:proofErr w:type="spellStart"/>
      <w:r w:rsidRPr="004B21BB">
        <w:rPr>
          <w:rFonts w:ascii="宋体" w:eastAsia="宋体" w:hAnsi="宋体" w:cs="Times New Roman"/>
          <w:kern w:val="0"/>
          <w:sz w:val="24"/>
          <w:szCs w:val="24"/>
        </w:rPr>
        <w:t>X</w:t>
      </w:r>
      <w:proofErr w:type="spellEnd"/>
      <w:r w:rsidRPr="004B21BB">
        <w:rPr>
          <w:rFonts w:ascii="宋体" w:eastAsia="宋体" w:hAnsi="宋体" w:cs="Times New Roman" w:hint="eastAsia"/>
          <w:kern w:val="0"/>
          <w:sz w:val="24"/>
          <w:szCs w:val="24"/>
        </w:rPr>
        <w:t>说明书</w:t>
      </w:r>
    </w:p>
    <w:p w14:paraId="7D4563C0" w14:textId="77777777" w:rsidR="007D5393" w:rsidRPr="004B21BB" w:rsidRDefault="007D5393" w:rsidP="004A08C7">
      <w:pPr>
        <w:widowControl/>
        <w:adjustRightInd w:val="0"/>
        <w:snapToGrid w:val="0"/>
        <w:spacing w:line="360" w:lineRule="auto"/>
        <w:jc w:val="center"/>
        <w:rPr>
          <w:rFonts w:ascii="宋体" w:eastAsia="宋体" w:hAnsi="宋体" w:cs="Times New Roman"/>
          <w:kern w:val="0"/>
          <w:sz w:val="24"/>
          <w:szCs w:val="24"/>
        </w:rPr>
      </w:pPr>
      <w:r w:rsidRPr="004B21BB">
        <w:rPr>
          <w:rFonts w:ascii="宋体" w:eastAsia="宋体" w:hAnsi="宋体" w:cs="Times New Roman" w:hint="eastAsia"/>
          <w:kern w:val="0"/>
          <w:sz w:val="24"/>
          <w:szCs w:val="24"/>
        </w:rPr>
        <w:t>请仔细阅读说明书并在医师指导下使用。</w:t>
      </w:r>
    </w:p>
    <w:p w14:paraId="6A10C87D" w14:textId="77777777" w:rsidR="007D5393" w:rsidRPr="004B21BB" w:rsidRDefault="007D5393" w:rsidP="004A08C7">
      <w:pPr>
        <w:widowControl/>
        <w:adjustRightInd w:val="0"/>
        <w:snapToGrid w:val="0"/>
        <w:spacing w:line="360" w:lineRule="auto"/>
        <w:jc w:val="center"/>
        <w:rPr>
          <w:rFonts w:ascii="宋体" w:eastAsia="宋体" w:hAnsi="宋体" w:cs="Times New Roman"/>
          <w:kern w:val="0"/>
          <w:sz w:val="24"/>
          <w:szCs w:val="24"/>
        </w:rPr>
      </w:pPr>
      <w:r w:rsidRPr="004B21BB">
        <w:rPr>
          <w:rFonts w:ascii="宋体" w:eastAsia="宋体" w:hAnsi="宋体" w:cs="Times New Roman" w:hint="eastAsia"/>
          <w:kern w:val="0"/>
          <w:sz w:val="24"/>
          <w:szCs w:val="24"/>
        </w:rPr>
        <w:t>警示语位置</w:t>
      </w:r>
    </w:p>
    <w:p w14:paraId="20E85A79" w14:textId="77777777" w:rsidR="007D5393" w:rsidRPr="004B21BB" w:rsidRDefault="007D5393" w:rsidP="004A08C7">
      <w:pPr>
        <w:snapToGrid w:val="0"/>
        <w:spacing w:line="360" w:lineRule="auto"/>
        <w:rPr>
          <w:rFonts w:ascii="宋体" w:eastAsia="宋体" w:hAnsi="宋体" w:cs="Times New Roman"/>
          <w:sz w:val="24"/>
          <w:szCs w:val="24"/>
        </w:rPr>
      </w:pPr>
    </w:p>
    <w:p w14:paraId="0CE39F7D"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【药品名称】</w:t>
      </w:r>
    </w:p>
    <w:p w14:paraId="136A357C"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【成份】</w:t>
      </w:r>
    </w:p>
    <w:p w14:paraId="6C929CED"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活性成份</w:t>
      </w:r>
    </w:p>
    <w:p w14:paraId="4F9B29DB"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辅料</w:t>
      </w:r>
    </w:p>
    <w:p w14:paraId="0207F1BA" w14:textId="5A8E9C2A" w:rsidR="0037760F"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【性状】</w:t>
      </w:r>
    </w:p>
    <w:p w14:paraId="600BCD8E" w14:textId="6FA5FD7E" w:rsidR="007D5393"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【适应症】</w:t>
      </w:r>
    </w:p>
    <w:p w14:paraId="4DFACA9A" w14:textId="2C09D06D" w:rsidR="00A14AD7" w:rsidRPr="004B21BB" w:rsidRDefault="00A14AD7"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【规格】</w:t>
      </w:r>
    </w:p>
    <w:p w14:paraId="3FD9AF08"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【用法用量】</w:t>
      </w:r>
    </w:p>
    <w:p w14:paraId="1D1C95B5"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一般信息。</w:t>
      </w:r>
    </w:p>
    <w:p w14:paraId="6CA80563"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特殊人群，包括肝功能损害、肾功能损害等。</w:t>
      </w:r>
    </w:p>
    <w:p w14:paraId="1FBFB6DC" w14:textId="77777777" w:rsidR="00F0531D" w:rsidRPr="004B21BB" w:rsidRDefault="00F0531D" w:rsidP="00F0531D">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【不良反应】</w:t>
      </w:r>
    </w:p>
    <w:p w14:paraId="04E38F7E" w14:textId="3AB27260"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【禁忌】</w:t>
      </w:r>
    </w:p>
    <w:p w14:paraId="7FD4EC91" w14:textId="37B8221D" w:rsidR="00AC092E"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【警告</w:t>
      </w:r>
      <w:r w:rsidR="00896C50">
        <w:rPr>
          <w:rFonts w:ascii="宋体" w:eastAsia="宋体" w:hAnsi="宋体" w:cs="Times New Roman" w:hint="eastAsia"/>
          <w:sz w:val="24"/>
          <w:szCs w:val="24"/>
        </w:rPr>
        <w:t>和</w:t>
      </w:r>
      <w:r w:rsidRPr="004B21BB">
        <w:rPr>
          <w:rFonts w:ascii="宋体" w:eastAsia="宋体" w:hAnsi="宋体" w:cs="Times New Roman" w:hint="eastAsia"/>
          <w:sz w:val="24"/>
          <w:szCs w:val="24"/>
        </w:rPr>
        <w:t>注意事项】</w:t>
      </w:r>
    </w:p>
    <w:p w14:paraId="71BD8141"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【药物相互作用】</w:t>
      </w:r>
    </w:p>
    <w:p w14:paraId="0E148D68"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lastRenderedPageBreak/>
        <w:t>【孕妇及哺乳期妇女用药】</w:t>
      </w:r>
    </w:p>
    <w:p w14:paraId="45818CBF"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妊娠</w:t>
      </w:r>
    </w:p>
    <w:p w14:paraId="16015D8C"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分娩（生产）</w:t>
      </w:r>
    </w:p>
    <w:p w14:paraId="4D6E7563"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哺乳</w:t>
      </w:r>
    </w:p>
    <w:p w14:paraId="219A3347"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【儿童用药】</w:t>
      </w:r>
    </w:p>
    <w:p w14:paraId="33ADFC3E"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【老年用药】</w:t>
      </w:r>
    </w:p>
    <w:p w14:paraId="34B29B02"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【药物滥用和药物依赖】</w:t>
      </w:r>
      <w:r w:rsidRPr="004B21BB">
        <w:rPr>
          <w:rFonts w:ascii="宋体" w:eastAsia="宋体" w:hAnsi="宋体" w:cs="Segoe UI Symbol" w:hint="eastAsia"/>
          <w:sz w:val="24"/>
          <w:szCs w:val="24"/>
        </w:rPr>
        <w:t>★</w:t>
      </w:r>
    </w:p>
    <w:p w14:paraId="42F17651"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【药物过量】</w:t>
      </w:r>
    </w:p>
    <w:p w14:paraId="4454CC0E"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【临床药理学】</w:t>
      </w:r>
    </w:p>
    <w:p w14:paraId="04250BA2"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药效动力学</w:t>
      </w:r>
    </w:p>
    <w:p w14:paraId="1C3BF176"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药代动力学</w:t>
      </w:r>
    </w:p>
    <w:p w14:paraId="42AB0AC4"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遗传药理学</w:t>
      </w:r>
    </w:p>
    <w:p w14:paraId="36C8E54F"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【药理毒理】</w:t>
      </w:r>
    </w:p>
    <w:p w14:paraId="5411D4F3"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药理作用</w:t>
      </w:r>
    </w:p>
    <w:p w14:paraId="4B235288" w14:textId="77777777" w:rsidR="007D5393" w:rsidRPr="004B21BB" w:rsidRDefault="007D5393" w:rsidP="004A08C7">
      <w:pPr>
        <w:snapToGrid w:val="0"/>
        <w:spacing w:line="360" w:lineRule="auto"/>
        <w:ind w:leftChars="200" w:left="420"/>
        <w:rPr>
          <w:rFonts w:ascii="宋体" w:eastAsia="宋体" w:hAnsi="宋体" w:cs="Times New Roman"/>
          <w:sz w:val="24"/>
          <w:szCs w:val="24"/>
        </w:rPr>
      </w:pPr>
      <w:r w:rsidRPr="004B21BB">
        <w:rPr>
          <w:rFonts w:ascii="宋体" w:eastAsia="宋体" w:hAnsi="宋体" w:cs="Times New Roman" w:hint="eastAsia"/>
          <w:sz w:val="24"/>
          <w:szCs w:val="24"/>
        </w:rPr>
        <w:t>毒理研究</w:t>
      </w:r>
    </w:p>
    <w:p w14:paraId="25220699"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【临床试验】</w:t>
      </w:r>
    </w:p>
    <w:p w14:paraId="2563D13C"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【贮藏】</w:t>
      </w:r>
    </w:p>
    <w:p w14:paraId="015EA060"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【包装】</w:t>
      </w:r>
    </w:p>
    <w:p w14:paraId="263B317B"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【有效期】</w:t>
      </w:r>
    </w:p>
    <w:p w14:paraId="47E614C6"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【执行标准】</w:t>
      </w:r>
    </w:p>
    <w:p w14:paraId="60B7D425" w14:textId="77777777" w:rsidR="007D5393" w:rsidRPr="004B21BB" w:rsidRDefault="007D5393" w:rsidP="004A08C7">
      <w:pPr>
        <w:snapToGrid w:val="0"/>
        <w:spacing w:line="360" w:lineRule="auto"/>
        <w:rPr>
          <w:rFonts w:ascii="宋体" w:eastAsia="宋体" w:hAnsi="宋体" w:cs="Times New Roman"/>
          <w:sz w:val="24"/>
          <w:szCs w:val="24"/>
        </w:rPr>
      </w:pPr>
      <w:r w:rsidRPr="004B21BB">
        <w:rPr>
          <w:rFonts w:ascii="宋体" w:eastAsia="宋体" w:hAnsi="宋体" w:cs="Times New Roman" w:hint="eastAsia"/>
          <w:sz w:val="24"/>
          <w:szCs w:val="24"/>
        </w:rPr>
        <w:t>【批准文号】</w:t>
      </w:r>
    </w:p>
    <w:p w14:paraId="07527A4B" w14:textId="0F8D9EEC" w:rsidR="007D5393" w:rsidRPr="000E0F29" w:rsidRDefault="007D5393" w:rsidP="004A08C7">
      <w:pPr>
        <w:snapToGrid w:val="0"/>
        <w:spacing w:line="360" w:lineRule="auto"/>
        <w:rPr>
          <w:rFonts w:ascii="宋体" w:eastAsia="宋体" w:hAnsi="宋体"/>
          <w:sz w:val="24"/>
          <w:szCs w:val="24"/>
        </w:rPr>
      </w:pPr>
      <w:r w:rsidRPr="004B21BB">
        <w:rPr>
          <w:rFonts w:ascii="宋体" w:eastAsia="宋体" w:hAnsi="宋体" w:cs="Times New Roman" w:hint="eastAsia"/>
          <w:sz w:val="24"/>
          <w:szCs w:val="24"/>
        </w:rPr>
        <w:t>【</w:t>
      </w:r>
      <w:r w:rsidRPr="000E0F29">
        <w:rPr>
          <w:rFonts w:ascii="宋体" w:eastAsia="宋体" w:hAnsi="宋体"/>
          <w:sz w:val="24"/>
          <w:szCs w:val="24"/>
        </w:rPr>
        <w:t>上市许可持有人</w:t>
      </w:r>
      <w:r w:rsidRPr="000E0F29">
        <w:rPr>
          <w:rFonts w:ascii="宋体" w:eastAsia="宋体" w:hAnsi="宋体" w:cs="Times New Roman" w:hint="eastAsia"/>
          <w:sz w:val="24"/>
          <w:szCs w:val="24"/>
        </w:rPr>
        <w:t>】</w:t>
      </w:r>
      <w:r w:rsidRPr="000E0F29">
        <w:rPr>
          <w:rFonts w:ascii="宋体" w:eastAsia="宋体" w:hAnsi="宋体"/>
          <w:sz w:val="24"/>
          <w:szCs w:val="24"/>
        </w:rPr>
        <w:t>（必选）</w:t>
      </w:r>
    </w:p>
    <w:p w14:paraId="022A437A"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sz w:val="24"/>
          <w:szCs w:val="24"/>
        </w:rPr>
        <w:t xml:space="preserve">*名称： </w:t>
      </w:r>
    </w:p>
    <w:p w14:paraId="2A6B4396"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sz w:val="24"/>
          <w:szCs w:val="24"/>
        </w:rPr>
        <w:t>*注册地址：</w:t>
      </w:r>
    </w:p>
    <w:p w14:paraId="700CA809"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邮政编码：</w:t>
      </w:r>
    </w:p>
    <w:p w14:paraId="30974A3F"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联系方式：</w:t>
      </w:r>
    </w:p>
    <w:p w14:paraId="370818CC"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传真：</w:t>
      </w:r>
    </w:p>
    <w:p w14:paraId="4CAC0FA4"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网址：</w:t>
      </w:r>
    </w:p>
    <w:p w14:paraId="7FE0F5FE" w14:textId="77777777" w:rsidR="007D5393" w:rsidRPr="000E0F29" w:rsidRDefault="007D5393" w:rsidP="004A08C7">
      <w:pPr>
        <w:snapToGrid w:val="0"/>
        <w:spacing w:line="360" w:lineRule="auto"/>
        <w:rPr>
          <w:rFonts w:ascii="宋体" w:eastAsia="宋体" w:hAnsi="宋体"/>
          <w:sz w:val="24"/>
          <w:szCs w:val="24"/>
        </w:rPr>
      </w:pPr>
      <w:r w:rsidRPr="000E0F29">
        <w:rPr>
          <w:rFonts w:ascii="宋体" w:eastAsia="宋体" w:hAnsi="宋体" w:cs="Times New Roman" w:hint="eastAsia"/>
          <w:sz w:val="24"/>
          <w:szCs w:val="24"/>
        </w:rPr>
        <w:t>【</w:t>
      </w:r>
      <w:r w:rsidRPr="000E0F29">
        <w:rPr>
          <w:rFonts w:ascii="宋体" w:eastAsia="宋体" w:hAnsi="宋体"/>
          <w:sz w:val="24"/>
          <w:szCs w:val="24"/>
        </w:rPr>
        <w:t>生产企业</w:t>
      </w:r>
      <w:r w:rsidRPr="000E0F29">
        <w:rPr>
          <w:rFonts w:ascii="宋体" w:eastAsia="宋体" w:hAnsi="宋体" w:cs="Times New Roman" w:hint="eastAsia"/>
          <w:sz w:val="24"/>
          <w:szCs w:val="24"/>
        </w:rPr>
        <w:t>】</w:t>
      </w:r>
      <w:r w:rsidRPr="000E0F29">
        <w:rPr>
          <w:rFonts w:ascii="宋体" w:eastAsia="宋体" w:hAnsi="宋体"/>
          <w:sz w:val="24"/>
          <w:szCs w:val="24"/>
        </w:rPr>
        <w:t>（必选）</w:t>
      </w:r>
    </w:p>
    <w:p w14:paraId="744A154B"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sz w:val="24"/>
          <w:szCs w:val="24"/>
        </w:rPr>
        <w:t>*企业名称：</w:t>
      </w:r>
    </w:p>
    <w:p w14:paraId="591FE08C"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sz w:val="24"/>
          <w:szCs w:val="24"/>
        </w:rPr>
        <w:lastRenderedPageBreak/>
        <w:t>*生产地址：</w:t>
      </w:r>
    </w:p>
    <w:p w14:paraId="36F62FE7"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邮政编码：</w:t>
      </w:r>
    </w:p>
    <w:p w14:paraId="1D9890FA"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联系方式：</w:t>
      </w:r>
    </w:p>
    <w:p w14:paraId="00FE9B6B"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传真：</w:t>
      </w:r>
    </w:p>
    <w:p w14:paraId="429D0E1F"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网址：</w:t>
      </w:r>
    </w:p>
    <w:p w14:paraId="1E338239" w14:textId="4716757D" w:rsidR="007D5393" w:rsidRPr="00A37087" w:rsidRDefault="007D5393" w:rsidP="004A08C7">
      <w:pPr>
        <w:snapToGrid w:val="0"/>
        <w:spacing w:line="360" w:lineRule="auto"/>
        <w:rPr>
          <w:rFonts w:ascii="宋体" w:eastAsia="宋体" w:hAnsi="宋体"/>
          <w:sz w:val="24"/>
          <w:szCs w:val="24"/>
        </w:rPr>
      </w:pPr>
      <w:r w:rsidRPr="000E0F29">
        <w:rPr>
          <w:rFonts w:ascii="宋体" w:eastAsia="宋体" w:hAnsi="宋体"/>
          <w:sz w:val="24"/>
          <w:szCs w:val="24"/>
        </w:rPr>
        <w:t>**</w:t>
      </w:r>
      <w:r w:rsidRPr="000E0F29">
        <w:rPr>
          <w:rFonts w:ascii="宋体" w:eastAsia="宋体" w:hAnsi="宋体" w:cs="Times New Roman" w:hint="eastAsia"/>
          <w:sz w:val="24"/>
          <w:szCs w:val="24"/>
        </w:rPr>
        <w:t>【</w:t>
      </w:r>
      <w:r w:rsidRPr="000E0F29">
        <w:rPr>
          <w:rFonts w:ascii="宋体" w:eastAsia="宋体" w:hAnsi="宋体"/>
          <w:sz w:val="24"/>
          <w:szCs w:val="24"/>
        </w:rPr>
        <w:t>包装厂</w:t>
      </w:r>
      <w:r w:rsidRPr="000E0F29">
        <w:rPr>
          <w:rFonts w:ascii="宋体" w:eastAsia="宋体" w:hAnsi="宋体" w:cs="Times New Roman" w:hint="eastAsia"/>
          <w:sz w:val="24"/>
          <w:szCs w:val="24"/>
        </w:rPr>
        <w:t>】</w:t>
      </w:r>
      <w:r w:rsidRPr="00A37087">
        <w:rPr>
          <w:rFonts w:ascii="宋体" w:eastAsia="宋体" w:hAnsi="宋体"/>
          <w:sz w:val="24"/>
          <w:szCs w:val="24"/>
        </w:rPr>
        <w:t>（如有）</w:t>
      </w:r>
    </w:p>
    <w:p w14:paraId="7B0CEFDB" w14:textId="6F10E335" w:rsidR="0037760F" w:rsidRPr="00A37087" w:rsidRDefault="0037760F" w:rsidP="004A08C7">
      <w:pPr>
        <w:snapToGrid w:val="0"/>
        <w:spacing w:line="360" w:lineRule="auto"/>
        <w:ind w:leftChars="200" w:left="420"/>
        <w:rPr>
          <w:rFonts w:ascii="宋体" w:eastAsia="宋体" w:hAnsi="宋体"/>
          <w:sz w:val="24"/>
          <w:szCs w:val="24"/>
        </w:rPr>
      </w:pPr>
      <w:r w:rsidRPr="00A37087">
        <w:rPr>
          <w:rFonts w:ascii="宋体" w:eastAsia="宋体" w:hAnsi="宋体"/>
          <w:sz w:val="24"/>
          <w:szCs w:val="24"/>
        </w:rPr>
        <w:t>名称：</w:t>
      </w:r>
    </w:p>
    <w:p w14:paraId="25013815" w14:textId="77777777" w:rsidR="00FE76A8" w:rsidRDefault="007D5393" w:rsidP="00FE76A8">
      <w:pPr>
        <w:snapToGrid w:val="0"/>
        <w:spacing w:line="360" w:lineRule="auto"/>
        <w:ind w:leftChars="200" w:left="420"/>
        <w:rPr>
          <w:rFonts w:ascii="宋体" w:eastAsia="宋体" w:hAnsi="宋体"/>
          <w:sz w:val="24"/>
          <w:szCs w:val="24"/>
        </w:rPr>
      </w:pPr>
      <w:r w:rsidRPr="00A37087">
        <w:rPr>
          <w:rFonts w:ascii="宋体" w:eastAsia="宋体" w:hAnsi="宋体" w:hint="eastAsia"/>
          <w:sz w:val="24"/>
          <w:szCs w:val="24"/>
        </w:rPr>
        <w:t>包装厂地址：</w:t>
      </w:r>
    </w:p>
    <w:p w14:paraId="5636600E" w14:textId="420A6CEB" w:rsidR="007D5393" w:rsidRPr="00FE76A8" w:rsidRDefault="007D5393" w:rsidP="00FE76A8">
      <w:pPr>
        <w:snapToGrid w:val="0"/>
        <w:spacing w:line="360" w:lineRule="auto"/>
        <w:ind w:leftChars="200" w:left="420"/>
        <w:rPr>
          <w:rFonts w:ascii="宋体" w:eastAsia="宋体" w:hAnsi="宋体"/>
          <w:sz w:val="24"/>
          <w:szCs w:val="24"/>
        </w:rPr>
      </w:pPr>
      <w:r w:rsidRPr="00FE76A8">
        <w:rPr>
          <w:rFonts w:ascii="宋体" w:eastAsia="宋体" w:hAnsi="宋体" w:hint="eastAsia"/>
          <w:sz w:val="24"/>
          <w:szCs w:val="24"/>
        </w:rPr>
        <w:t>传真：</w:t>
      </w:r>
    </w:p>
    <w:p w14:paraId="7F0FCB47" w14:textId="77777777" w:rsidR="007D5393" w:rsidRPr="00A37087" w:rsidRDefault="007D5393" w:rsidP="004A08C7">
      <w:pPr>
        <w:snapToGrid w:val="0"/>
        <w:spacing w:line="360" w:lineRule="auto"/>
        <w:ind w:leftChars="200" w:left="420"/>
        <w:rPr>
          <w:rFonts w:ascii="宋体" w:eastAsia="宋体" w:hAnsi="宋体"/>
          <w:sz w:val="24"/>
          <w:szCs w:val="24"/>
        </w:rPr>
      </w:pPr>
      <w:r w:rsidRPr="00A37087">
        <w:rPr>
          <w:rFonts w:ascii="宋体" w:eastAsia="宋体" w:hAnsi="宋体" w:hint="eastAsia"/>
          <w:sz w:val="24"/>
          <w:szCs w:val="24"/>
        </w:rPr>
        <w:t>网址：</w:t>
      </w:r>
    </w:p>
    <w:p w14:paraId="1BF66CF7" w14:textId="5C84D64D" w:rsidR="007D5393" w:rsidRPr="000E0F29" w:rsidRDefault="007D5393" w:rsidP="004A08C7">
      <w:pPr>
        <w:snapToGrid w:val="0"/>
        <w:spacing w:line="360" w:lineRule="auto"/>
        <w:rPr>
          <w:rFonts w:ascii="宋体" w:eastAsia="宋体" w:hAnsi="宋体"/>
          <w:sz w:val="24"/>
          <w:szCs w:val="24"/>
        </w:rPr>
      </w:pPr>
      <w:r w:rsidRPr="000E0F29">
        <w:rPr>
          <w:rFonts w:ascii="宋体" w:eastAsia="宋体" w:hAnsi="宋体" w:cs="Times New Roman" w:hint="eastAsia"/>
          <w:sz w:val="24"/>
          <w:szCs w:val="24"/>
        </w:rPr>
        <w:t>【</w:t>
      </w:r>
      <w:r w:rsidRPr="000E0F29">
        <w:rPr>
          <w:rFonts w:ascii="宋体" w:eastAsia="宋体" w:hAnsi="宋体"/>
          <w:sz w:val="24"/>
          <w:szCs w:val="24"/>
        </w:rPr>
        <w:t>境内联系机构</w:t>
      </w:r>
      <w:r w:rsidRPr="000E0F29">
        <w:rPr>
          <w:rFonts w:ascii="宋体" w:eastAsia="宋体" w:hAnsi="宋体" w:cs="Times New Roman" w:hint="eastAsia"/>
          <w:sz w:val="24"/>
          <w:szCs w:val="24"/>
        </w:rPr>
        <w:t>】</w:t>
      </w:r>
      <w:r w:rsidRPr="000E0F29">
        <w:rPr>
          <w:rFonts w:ascii="宋体" w:eastAsia="宋体" w:hAnsi="宋体"/>
          <w:sz w:val="24"/>
          <w:szCs w:val="24"/>
        </w:rPr>
        <w:t>（如有）</w:t>
      </w:r>
    </w:p>
    <w:p w14:paraId="57BEF11B"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sz w:val="24"/>
          <w:szCs w:val="24"/>
        </w:rPr>
        <w:t>*名称：</w:t>
      </w:r>
    </w:p>
    <w:p w14:paraId="53348D8C"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sz w:val="24"/>
          <w:szCs w:val="24"/>
        </w:rPr>
        <w:t>*地址：</w:t>
      </w:r>
    </w:p>
    <w:p w14:paraId="22270D8D"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邮政编码：</w:t>
      </w:r>
    </w:p>
    <w:p w14:paraId="4F3F9DF5"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联系方式：</w:t>
      </w:r>
    </w:p>
    <w:p w14:paraId="569BA1A2"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传真：</w:t>
      </w:r>
    </w:p>
    <w:p w14:paraId="2B94B7B1" w14:textId="77777777" w:rsidR="007D5393" w:rsidRPr="000E0F29" w:rsidRDefault="007D5393" w:rsidP="004A08C7">
      <w:pPr>
        <w:snapToGrid w:val="0"/>
        <w:spacing w:line="360" w:lineRule="auto"/>
        <w:ind w:leftChars="200" w:left="420"/>
        <w:rPr>
          <w:rFonts w:ascii="宋体" w:eastAsia="宋体" w:hAnsi="宋体"/>
          <w:sz w:val="24"/>
          <w:szCs w:val="24"/>
        </w:rPr>
      </w:pPr>
      <w:r w:rsidRPr="000E0F29">
        <w:rPr>
          <w:rFonts w:ascii="宋体" w:eastAsia="宋体" w:hAnsi="宋体" w:hint="eastAsia"/>
          <w:sz w:val="24"/>
          <w:szCs w:val="24"/>
        </w:rPr>
        <w:t>网址：</w:t>
      </w:r>
    </w:p>
    <w:p w14:paraId="0357D41A" w14:textId="77777777" w:rsidR="007D5393" w:rsidRPr="000E0F29" w:rsidRDefault="007D5393" w:rsidP="004A08C7">
      <w:pPr>
        <w:spacing w:line="360" w:lineRule="auto"/>
        <w:rPr>
          <w:rFonts w:ascii="宋体" w:eastAsia="宋体" w:hAnsi="宋体"/>
          <w:sz w:val="24"/>
          <w:szCs w:val="24"/>
        </w:rPr>
      </w:pPr>
    </w:p>
    <w:p w14:paraId="5B7091E8" w14:textId="77777777" w:rsidR="007D5393" w:rsidRPr="000E0F29" w:rsidRDefault="007D5393" w:rsidP="00FE76A8">
      <w:pPr>
        <w:rPr>
          <w:rFonts w:ascii="宋体" w:eastAsia="宋体" w:hAnsi="宋体"/>
          <w:sz w:val="24"/>
          <w:szCs w:val="24"/>
        </w:rPr>
      </w:pPr>
      <w:r w:rsidRPr="000E0F29">
        <w:rPr>
          <w:rFonts w:ascii="宋体" w:eastAsia="宋体" w:hAnsi="宋体" w:hint="eastAsia"/>
          <w:sz w:val="24"/>
          <w:szCs w:val="24"/>
        </w:rPr>
        <w:t>备注：</w:t>
      </w:r>
    </w:p>
    <w:p w14:paraId="089A4E6C" w14:textId="77777777" w:rsidR="007D5393" w:rsidRPr="000E0F29" w:rsidRDefault="007D5393" w:rsidP="00FE76A8">
      <w:pPr>
        <w:rPr>
          <w:rFonts w:ascii="宋体" w:eastAsia="宋体" w:hAnsi="宋体"/>
          <w:sz w:val="24"/>
          <w:szCs w:val="24"/>
        </w:rPr>
      </w:pPr>
      <w:r w:rsidRPr="000E0F29">
        <w:rPr>
          <w:rFonts w:ascii="宋体" w:eastAsia="宋体" w:hAnsi="宋体"/>
          <w:sz w:val="24"/>
          <w:szCs w:val="24"/>
        </w:rPr>
        <w:t>*为必填项，其他为选填，如不填写该信息，说明书中删除该项</w:t>
      </w:r>
    </w:p>
    <w:p w14:paraId="22BF303F" w14:textId="69EA1802" w:rsidR="007D5393" w:rsidRDefault="007D5393" w:rsidP="00FE76A8">
      <w:pPr>
        <w:rPr>
          <w:rFonts w:ascii="宋体" w:eastAsia="宋体" w:hAnsi="宋体"/>
          <w:sz w:val="24"/>
          <w:szCs w:val="24"/>
        </w:rPr>
      </w:pPr>
      <w:r w:rsidRPr="000E0F29">
        <w:rPr>
          <w:rFonts w:ascii="宋体" w:eastAsia="宋体" w:hAnsi="宋体"/>
          <w:sz w:val="24"/>
          <w:szCs w:val="24"/>
        </w:rPr>
        <w:t>**对于境外生产药品申请，如有境外生产药品包装厂的，应填写此项；包装厂与生产</w:t>
      </w:r>
      <w:proofErr w:type="gramStart"/>
      <w:r w:rsidRPr="000E0F29">
        <w:rPr>
          <w:rFonts w:ascii="宋体" w:eastAsia="宋体" w:hAnsi="宋体"/>
          <w:sz w:val="24"/>
          <w:szCs w:val="24"/>
        </w:rPr>
        <w:t>厂信息</w:t>
      </w:r>
      <w:proofErr w:type="gramEnd"/>
      <w:r w:rsidRPr="000E0F29">
        <w:rPr>
          <w:rFonts w:ascii="宋体" w:eastAsia="宋体" w:hAnsi="宋体"/>
          <w:sz w:val="24"/>
          <w:szCs w:val="24"/>
        </w:rPr>
        <w:t>一致的，无需重复填写。</w:t>
      </w:r>
    </w:p>
    <w:p w14:paraId="4BA6B868" w14:textId="77777777" w:rsidR="00D63EFA" w:rsidRPr="00461016" w:rsidRDefault="00D63EFA" w:rsidP="00D63EFA">
      <w:pPr>
        <w:rPr>
          <w:rFonts w:ascii="宋体" w:eastAsia="宋体" w:hAnsi="宋体"/>
          <w:sz w:val="24"/>
          <w:szCs w:val="24"/>
        </w:rPr>
      </w:pPr>
      <w:r w:rsidRPr="00461016">
        <w:rPr>
          <w:rFonts w:ascii="宋体" w:eastAsia="宋体" w:hAnsi="宋体"/>
          <w:sz w:val="24"/>
          <w:szCs w:val="24"/>
        </w:rPr>
        <w:t xml:space="preserve">★ </w:t>
      </w:r>
      <w:r w:rsidRPr="00461016">
        <w:rPr>
          <w:rFonts w:ascii="宋体" w:eastAsia="宋体" w:hAnsi="宋体" w:hint="eastAsia"/>
          <w:sz w:val="24"/>
          <w:szCs w:val="24"/>
        </w:rPr>
        <w:t>镇痛</w:t>
      </w:r>
      <w:r w:rsidRPr="00461016">
        <w:rPr>
          <w:rFonts w:ascii="宋体" w:eastAsia="宋体" w:hAnsi="宋体"/>
          <w:sz w:val="24"/>
          <w:szCs w:val="24"/>
        </w:rPr>
        <w:t>、麻醉</w:t>
      </w:r>
      <w:r w:rsidRPr="00461016">
        <w:rPr>
          <w:rFonts w:ascii="宋体" w:eastAsia="宋体" w:hAnsi="宋体" w:hint="eastAsia"/>
          <w:sz w:val="24"/>
          <w:szCs w:val="24"/>
        </w:rPr>
        <w:t>、</w:t>
      </w:r>
      <w:r w:rsidRPr="00461016">
        <w:rPr>
          <w:rFonts w:ascii="宋体" w:eastAsia="宋体" w:hAnsi="宋体"/>
          <w:sz w:val="24"/>
          <w:szCs w:val="24"/>
        </w:rPr>
        <w:t>精神</w:t>
      </w:r>
      <w:r w:rsidRPr="00461016">
        <w:rPr>
          <w:rFonts w:ascii="宋体" w:eastAsia="宋体" w:hAnsi="宋体" w:hint="eastAsia"/>
          <w:sz w:val="24"/>
          <w:szCs w:val="24"/>
        </w:rPr>
        <w:t>药物</w:t>
      </w:r>
      <w:r w:rsidRPr="00461016">
        <w:rPr>
          <w:rFonts w:ascii="宋体" w:eastAsia="宋体" w:hAnsi="宋体"/>
          <w:sz w:val="24"/>
          <w:szCs w:val="24"/>
        </w:rPr>
        <w:t>等</w:t>
      </w:r>
      <w:r w:rsidRPr="00461016">
        <w:rPr>
          <w:rFonts w:ascii="宋体" w:eastAsia="宋体" w:hAnsi="宋体" w:hint="eastAsia"/>
          <w:sz w:val="24"/>
          <w:szCs w:val="24"/>
        </w:rPr>
        <w:t>有</w:t>
      </w:r>
      <w:r w:rsidRPr="00461016">
        <w:rPr>
          <w:rFonts w:ascii="宋体" w:eastAsia="宋体" w:hAnsi="宋体"/>
          <w:sz w:val="24"/>
          <w:szCs w:val="24"/>
        </w:rPr>
        <w:t>可</w:t>
      </w:r>
      <w:r w:rsidRPr="00461016">
        <w:rPr>
          <w:rFonts w:ascii="宋体" w:eastAsia="宋体" w:hAnsi="宋体" w:hint="eastAsia"/>
          <w:sz w:val="24"/>
          <w:szCs w:val="24"/>
        </w:rPr>
        <w:t>能</w:t>
      </w:r>
      <w:r w:rsidRPr="00461016">
        <w:rPr>
          <w:rFonts w:ascii="宋体" w:eastAsia="宋体" w:hAnsi="宋体"/>
          <w:sz w:val="24"/>
          <w:szCs w:val="24"/>
        </w:rPr>
        <w:t>导致</w:t>
      </w:r>
      <w:r w:rsidRPr="00461016">
        <w:rPr>
          <w:rFonts w:ascii="宋体" w:eastAsia="宋体" w:hAnsi="宋体" w:hint="eastAsia"/>
          <w:sz w:val="24"/>
          <w:szCs w:val="24"/>
        </w:rPr>
        <w:t>药物滥用</w:t>
      </w:r>
      <w:r w:rsidRPr="00461016">
        <w:rPr>
          <w:rFonts w:ascii="宋体" w:eastAsia="宋体" w:hAnsi="宋体"/>
          <w:sz w:val="24"/>
          <w:szCs w:val="24"/>
        </w:rPr>
        <w:t>或依赖</w:t>
      </w:r>
      <w:r w:rsidRPr="00461016">
        <w:rPr>
          <w:rFonts w:ascii="宋体" w:eastAsia="宋体" w:hAnsi="宋体" w:hint="eastAsia"/>
          <w:sz w:val="24"/>
          <w:szCs w:val="24"/>
        </w:rPr>
        <w:t>，应</w:t>
      </w:r>
      <w:r w:rsidRPr="00461016">
        <w:rPr>
          <w:rFonts w:ascii="宋体" w:eastAsia="宋体" w:hAnsi="宋体"/>
          <w:sz w:val="24"/>
          <w:szCs w:val="24"/>
        </w:rPr>
        <w:t>在该项下</w:t>
      </w:r>
      <w:r w:rsidRPr="00461016">
        <w:rPr>
          <w:rFonts w:ascii="宋体" w:eastAsia="宋体" w:hAnsi="宋体" w:hint="eastAsia"/>
          <w:sz w:val="24"/>
          <w:szCs w:val="24"/>
        </w:rPr>
        <w:t>予以</w:t>
      </w:r>
      <w:r w:rsidRPr="00461016">
        <w:rPr>
          <w:rFonts w:ascii="宋体" w:eastAsia="宋体" w:hAnsi="宋体"/>
          <w:sz w:val="24"/>
          <w:szCs w:val="24"/>
        </w:rPr>
        <w:t>标明</w:t>
      </w:r>
      <w:r w:rsidRPr="00461016">
        <w:rPr>
          <w:rFonts w:ascii="宋体" w:eastAsia="宋体" w:hAnsi="宋体" w:hint="eastAsia"/>
          <w:sz w:val="24"/>
          <w:szCs w:val="24"/>
        </w:rPr>
        <w:t>。</w:t>
      </w:r>
    </w:p>
    <w:p w14:paraId="1BAA9E68" w14:textId="1E65C47A" w:rsidR="007D5393" w:rsidRPr="0087769B" w:rsidRDefault="007D5393" w:rsidP="004A08C7">
      <w:pPr>
        <w:spacing w:line="360" w:lineRule="auto"/>
        <w:rPr>
          <w:rFonts w:ascii="宋体" w:eastAsia="宋体" w:hAnsi="宋体" w:cs="Times New Roman"/>
          <w:sz w:val="24"/>
          <w:szCs w:val="24"/>
        </w:rPr>
      </w:pPr>
    </w:p>
    <w:p w14:paraId="7B8BB420" w14:textId="405F473B" w:rsidR="007D5393" w:rsidRPr="0087769B" w:rsidRDefault="006A4108" w:rsidP="004A08C7">
      <w:pPr>
        <w:adjustRightInd w:val="0"/>
        <w:snapToGrid w:val="0"/>
        <w:spacing w:line="360" w:lineRule="auto"/>
        <w:rPr>
          <w:rFonts w:ascii="宋体" w:eastAsia="宋体" w:hAnsi="宋体" w:cs="Times New Roman"/>
          <w:sz w:val="24"/>
          <w:szCs w:val="24"/>
        </w:rPr>
      </w:pPr>
      <w:r>
        <w:rPr>
          <w:rFonts w:ascii="宋体" w:eastAsia="宋体" w:hAnsi="宋体" w:cs="Times New Roman" w:hint="eastAsia"/>
          <w:b/>
          <w:sz w:val="24"/>
          <w:szCs w:val="24"/>
        </w:rPr>
        <w:t>二、说明书</w:t>
      </w:r>
      <w:r w:rsidR="00397E8D">
        <w:rPr>
          <w:rFonts w:ascii="宋体" w:eastAsia="宋体" w:hAnsi="宋体" w:cs="Times New Roman" w:hint="eastAsia"/>
          <w:b/>
          <w:sz w:val="24"/>
          <w:szCs w:val="24"/>
        </w:rPr>
        <w:t>撰写</w:t>
      </w:r>
      <w:r w:rsidR="00461016">
        <w:rPr>
          <w:rFonts w:ascii="宋体" w:eastAsia="宋体" w:hAnsi="宋体" w:cs="Times New Roman" w:hint="eastAsia"/>
          <w:b/>
          <w:sz w:val="24"/>
          <w:szCs w:val="24"/>
        </w:rPr>
        <w:t>指南</w:t>
      </w:r>
    </w:p>
    <w:p w14:paraId="398A203E" w14:textId="74B17019"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sz w:val="24"/>
          <w:szCs w:val="24"/>
        </w:rPr>
        <w:t>“</w:t>
      </w:r>
      <w:r w:rsidRPr="0087769B">
        <w:rPr>
          <w:rFonts w:ascii="宋体" w:eastAsia="宋体" w:hAnsi="宋体" w:cs="Times New Roman" w:hint="eastAsia"/>
          <w:sz w:val="24"/>
          <w:szCs w:val="24"/>
        </w:rPr>
        <w:t>核准和修改日期</w:t>
      </w:r>
      <w:r w:rsidRPr="0087769B">
        <w:rPr>
          <w:rFonts w:ascii="宋体" w:eastAsia="宋体" w:hAnsi="宋体" w:cs="Times New Roman"/>
          <w:sz w:val="24"/>
          <w:szCs w:val="24"/>
        </w:rPr>
        <w:t>”</w:t>
      </w:r>
    </w:p>
    <w:p w14:paraId="0303C4AB"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核准日期为国家药品监督管理局批准该药品注册的时间。修改日期为此后历次修改的时间。</w:t>
      </w:r>
    </w:p>
    <w:p w14:paraId="429C74F1" w14:textId="77777777" w:rsidR="007D5393" w:rsidRPr="0087769B" w:rsidRDefault="007D5393" w:rsidP="00A07F4A">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核准和修改日期应当印制在说明书首页左上角。修改日期位于核准日期下方，按时间顺序逐行书写。</w:t>
      </w:r>
    </w:p>
    <w:p w14:paraId="073F0A76"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sz w:val="24"/>
          <w:szCs w:val="24"/>
        </w:rPr>
        <w:t>“</w:t>
      </w:r>
      <w:r w:rsidRPr="0087769B">
        <w:rPr>
          <w:rFonts w:ascii="宋体" w:eastAsia="宋体" w:hAnsi="宋体" w:cs="Times New Roman" w:hint="eastAsia"/>
          <w:sz w:val="24"/>
          <w:szCs w:val="24"/>
        </w:rPr>
        <w:t>特殊药品、外用药品标识</w:t>
      </w:r>
      <w:r w:rsidRPr="0087769B">
        <w:rPr>
          <w:rFonts w:ascii="宋体" w:eastAsia="宋体" w:hAnsi="宋体" w:cs="Times New Roman"/>
          <w:sz w:val="24"/>
          <w:szCs w:val="24"/>
        </w:rPr>
        <w:t>”</w:t>
      </w:r>
    </w:p>
    <w:p w14:paraId="1881113C"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lastRenderedPageBreak/>
        <w:t>麻醉药品、精神药品、医疗用毒性药品、放射性药品和外用药品等专用标识在说明书首页右上方标注。</w:t>
      </w:r>
    </w:p>
    <w:p w14:paraId="2A7EDF66"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sz w:val="24"/>
          <w:szCs w:val="24"/>
        </w:rPr>
        <w:t>“</w:t>
      </w:r>
      <w:r w:rsidRPr="0087769B">
        <w:rPr>
          <w:rFonts w:ascii="宋体" w:eastAsia="宋体" w:hAnsi="宋体" w:cs="Times New Roman" w:hint="eastAsia"/>
          <w:sz w:val="24"/>
          <w:szCs w:val="24"/>
        </w:rPr>
        <w:t>说明书标题</w:t>
      </w:r>
      <w:r w:rsidRPr="0087769B">
        <w:rPr>
          <w:rFonts w:ascii="宋体" w:eastAsia="宋体" w:hAnsi="宋体" w:cs="Times New Roman"/>
          <w:sz w:val="24"/>
          <w:szCs w:val="24"/>
        </w:rPr>
        <w:t>”</w:t>
      </w:r>
    </w:p>
    <w:p w14:paraId="604D1329"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sz w:val="24"/>
          <w:szCs w:val="24"/>
        </w:rPr>
        <w:t>“XXX</w:t>
      </w:r>
      <w:r w:rsidRPr="0087769B">
        <w:rPr>
          <w:rFonts w:ascii="宋体" w:eastAsia="宋体" w:hAnsi="宋体" w:cs="Times New Roman" w:hint="eastAsia"/>
          <w:sz w:val="24"/>
          <w:szCs w:val="24"/>
        </w:rPr>
        <w:t>说明书</w:t>
      </w:r>
      <w:r w:rsidRPr="0087769B">
        <w:rPr>
          <w:rFonts w:ascii="宋体" w:eastAsia="宋体" w:hAnsi="宋体" w:cs="Times New Roman"/>
          <w:sz w:val="24"/>
          <w:szCs w:val="24"/>
        </w:rPr>
        <w:t>”</w:t>
      </w:r>
      <w:r w:rsidRPr="0087769B">
        <w:rPr>
          <w:rFonts w:ascii="宋体" w:eastAsia="宋体" w:hAnsi="宋体" w:cs="Times New Roman" w:hint="eastAsia"/>
          <w:sz w:val="24"/>
          <w:szCs w:val="24"/>
        </w:rPr>
        <w:t>中的</w:t>
      </w:r>
      <w:r w:rsidRPr="0087769B">
        <w:rPr>
          <w:rFonts w:ascii="宋体" w:eastAsia="宋体" w:hAnsi="宋体" w:cs="Times New Roman"/>
          <w:sz w:val="24"/>
          <w:szCs w:val="24"/>
        </w:rPr>
        <w:t>“XXX”</w:t>
      </w:r>
      <w:r w:rsidRPr="0087769B">
        <w:rPr>
          <w:rFonts w:ascii="宋体" w:eastAsia="宋体" w:hAnsi="宋体" w:cs="Times New Roman" w:hint="eastAsia"/>
          <w:sz w:val="24"/>
          <w:szCs w:val="24"/>
        </w:rPr>
        <w:t>是指该药品的通用名称。</w:t>
      </w:r>
    </w:p>
    <w:p w14:paraId="07E4F433"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sz w:val="24"/>
          <w:szCs w:val="24"/>
        </w:rPr>
        <w:t>“</w:t>
      </w:r>
      <w:r w:rsidRPr="0087769B">
        <w:rPr>
          <w:rFonts w:ascii="宋体" w:eastAsia="宋体" w:hAnsi="宋体" w:cs="Times New Roman" w:hint="eastAsia"/>
          <w:sz w:val="24"/>
          <w:szCs w:val="24"/>
        </w:rPr>
        <w:t>请仔细阅读说明书并在医师指导下使用</w:t>
      </w:r>
      <w:r w:rsidRPr="0087769B">
        <w:rPr>
          <w:rFonts w:ascii="宋体" w:eastAsia="宋体" w:hAnsi="宋体" w:cs="Times New Roman"/>
          <w:sz w:val="24"/>
          <w:szCs w:val="24"/>
        </w:rPr>
        <w:t>”</w:t>
      </w:r>
    </w:p>
    <w:p w14:paraId="7578F602"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该内容必须标注，并印制在说明书标题下方。</w:t>
      </w:r>
    </w:p>
    <w:p w14:paraId="3C828E62"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sz w:val="24"/>
          <w:szCs w:val="24"/>
        </w:rPr>
        <w:t>“</w:t>
      </w:r>
      <w:r w:rsidRPr="0087769B">
        <w:rPr>
          <w:rFonts w:ascii="宋体" w:eastAsia="宋体" w:hAnsi="宋体" w:cs="Times New Roman" w:hint="eastAsia"/>
          <w:sz w:val="24"/>
          <w:szCs w:val="24"/>
        </w:rPr>
        <w:t>警示语</w:t>
      </w:r>
      <w:r w:rsidRPr="0087769B">
        <w:rPr>
          <w:rFonts w:ascii="宋体" w:eastAsia="宋体" w:hAnsi="宋体" w:cs="Times New Roman"/>
          <w:sz w:val="24"/>
          <w:szCs w:val="24"/>
        </w:rPr>
        <w:t>”</w:t>
      </w:r>
    </w:p>
    <w:p w14:paraId="779D0F8D"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是指对药品严重不良反应及其潜在的安全性问题的警告，还可以包括药品禁忌、注意事项及剂量过量等需提示用药人群特别注意的事项。</w:t>
      </w:r>
    </w:p>
    <w:p w14:paraId="47FA1371" w14:textId="05D4E899"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有该方面内容的，应当在说明书标题下以醒目的黑体字注明。无该方面内容的，不列该项。</w:t>
      </w:r>
    </w:p>
    <w:p w14:paraId="1867F8EE" w14:textId="0D59C57D"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【药品名称】</w:t>
      </w:r>
    </w:p>
    <w:p w14:paraId="67C5758F"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按下列顺序列出：</w:t>
      </w:r>
    </w:p>
    <w:p w14:paraId="1D3BEA82"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通用名称：中国药典收载的品种，其通用名称应当与药典一致；药典未收载的品种，其名称应当符合药品通用名称命名原则。</w:t>
      </w:r>
    </w:p>
    <w:p w14:paraId="1EA044DC" w14:textId="77777777" w:rsidR="007D5393" w:rsidRPr="0087769B" w:rsidRDefault="007D5393" w:rsidP="00A07F4A">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商品名称：未批准使用商品名称的药品不列该项。</w:t>
      </w:r>
    </w:p>
    <w:p w14:paraId="057E7847"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英文名称：无英文名称的药品不列该项。</w:t>
      </w:r>
    </w:p>
    <w:p w14:paraId="672E864A"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汉语拼音：</w:t>
      </w:r>
    </w:p>
    <w:p w14:paraId="20E715AA" w14:textId="30206E26"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【成份】</w:t>
      </w:r>
    </w:p>
    <w:p w14:paraId="5C36CBE9"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sz w:val="24"/>
          <w:szCs w:val="24"/>
        </w:rPr>
        <w:t>1</w:t>
      </w:r>
      <w:r w:rsidRPr="0087769B">
        <w:rPr>
          <w:rFonts w:ascii="宋体" w:eastAsia="宋体" w:hAnsi="宋体" w:cs="Times New Roman" w:hint="eastAsia"/>
          <w:sz w:val="24"/>
          <w:szCs w:val="24"/>
        </w:rPr>
        <w:t>、列出活性成份的化学名称、化学结构式、分子式、分子量。并按下列方式书写：</w:t>
      </w:r>
    </w:p>
    <w:p w14:paraId="3D39897A"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化学名称：</w:t>
      </w:r>
    </w:p>
    <w:p w14:paraId="635BF35F" w14:textId="77777777" w:rsidR="007D5393" w:rsidRPr="0087769B" w:rsidRDefault="007D5393" w:rsidP="00A07F4A">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化学结构式：</w:t>
      </w:r>
    </w:p>
    <w:p w14:paraId="59946C7C"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分子式：</w:t>
      </w:r>
    </w:p>
    <w:p w14:paraId="2E12BD3F"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分子量：</w:t>
      </w:r>
    </w:p>
    <w:p w14:paraId="1FF2D874"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sz w:val="24"/>
          <w:szCs w:val="24"/>
        </w:rPr>
        <w:t>2</w:t>
      </w:r>
      <w:r w:rsidRPr="0087769B">
        <w:rPr>
          <w:rFonts w:ascii="宋体" w:eastAsia="宋体" w:hAnsi="宋体" w:cs="Times New Roman" w:hint="eastAsia"/>
          <w:sz w:val="24"/>
          <w:szCs w:val="24"/>
        </w:rPr>
        <w:t>、复方制剂可以不列出每个活性成份化学名称、化学结构式、分子式、分子量内容。本项可以表达为</w:t>
      </w:r>
      <w:r w:rsidRPr="0087769B">
        <w:rPr>
          <w:rFonts w:ascii="宋体" w:eastAsia="宋体" w:hAnsi="宋体" w:cs="Times New Roman"/>
          <w:sz w:val="24"/>
          <w:szCs w:val="24"/>
        </w:rPr>
        <w:t>“</w:t>
      </w:r>
      <w:r w:rsidRPr="0087769B">
        <w:rPr>
          <w:rFonts w:ascii="宋体" w:eastAsia="宋体" w:hAnsi="宋体" w:cs="Times New Roman" w:hint="eastAsia"/>
          <w:sz w:val="24"/>
          <w:szCs w:val="24"/>
        </w:rPr>
        <w:t>本品为复方制剂，其组份为：</w:t>
      </w:r>
      <w:r w:rsidRPr="0087769B">
        <w:rPr>
          <w:rFonts w:ascii="宋体" w:eastAsia="宋体" w:hAnsi="宋体" w:cs="Times New Roman"/>
          <w:sz w:val="24"/>
          <w:szCs w:val="24"/>
        </w:rPr>
        <w:t>”</w:t>
      </w:r>
      <w:r w:rsidRPr="0087769B">
        <w:rPr>
          <w:rFonts w:ascii="宋体" w:eastAsia="宋体" w:hAnsi="宋体" w:cs="Times New Roman" w:hint="eastAsia"/>
          <w:sz w:val="24"/>
          <w:szCs w:val="24"/>
        </w:rPr>
        <w:t>。组份按一个制剂单位（如每片、粒、支、瓶等）分别列出所含的全部活性成份及其量。</w:t>
      </w:r>
    </w:p>
    <w:p w14:paraId="4266A751"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sz w:val="24"/>
          <w:szCs w:val="24"/>
        </w:rPr>
        <w:t>3</w:t>
      </w:r>
      <w:r w:rsidRPr="0087769B">
        <w:rPr>
          <w:rFonts w:ascii="宋体" w:eastAsia="宋体" w:hAnsi="宋体" w:cs="Times New Roman" w:hint="eastAsia"/>
          <w:sz w:val="24"/>
          <w:szCs w:val="24"/>
        </w:rPr>
        <w:t>、多组份或者化学结构尚不明确的化学药品或者治疗用生物制品，应当列出主要成份名称，简述活性成份来源。</w:t>
      </w:r>
    </w:p>
    <w:p w14:paraId="2E21446D" w14:textId="0A97F94A" w:rsidR="007D5393" w:rsidRPr="0087769B" w:rsidRDefault="007D5393" w:rsidP="00D63EFA">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sz w:val="24"/>
          <w:szCs w:val="24"/>
        </w:rPr>
        <w:lastRenderedPageBreak/>
        <w:t>4</w:t>
      </w:r>
      <w:r w:rsidRPr="0087769B">
        <w:rPr>
          <w:rFonts w:ascii="宋体" w:eastAsia="宋体" w:hAnsi="宋体" w:cs="Times New Roman" w:hint="eastAsia"/>
          <w:sz w:val="24"/>
          <w:szCs w:val="24"/>
        </w:rPr>
        <w:t>、辅料：</w:t>
      </w:r>
      <w:r w:rsidR="006C3AE6" w:rsidRPr="0087769B">
        <w:rPr>
          <w:rFonts w:ascii="宋体" w:eastAsia="宋体" w:hAnsi="宋体" w:cs="Times New Roman" w:hint="eastAsia"/>
          <w:sz w:val="24"/>
          <w:szCs w:val="24"/>
        </w:rPr>
        <w:t>应当列出全部辅料</w:t>
      </w:r>
      <w:r w:rsidR="00F02377">
        <w:rPr>
          <w:rFonts w:ascii="宋体" w:eastAsia="宋体" w:hAnsi="宋体" w:cs="Times New Roman" w:hint="eastAsia"/>
          <w:sz w:val="24"/>
          <w:szCs w:val="24"/>
        </w:rPr>
        <w:t>的</w:t>
      </w:r>
      <w:r w:rsidR="006C3AE6" w:rsidRPr="0087769B">
        <w:rPr>
          <w:rFonts w:ascii="宋体" w:eastAsia="宋体" w:hAnsi="宋体" w:cs="Times New Roman" w:hint="eastAsia"/>
          <w:sz w:val="24"/>
          <w:szCs w:val="24"/>
        </w:rPr>
        <w:t>名称。</w:t>
      </w:r>
    </w:p>
    <w:p w14:paraId="5AD53C38" w14:textId="35EB453C" w:rsidR="00651605" w:rsidRDefault="00D63EFA" w:rsidP="00651605">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7D5393" w:rsidRPr="0087769B">
        <w:rPr>
          <w:rFonts w:ascii="宋体" w:eastAsia="宋体" w:hAnsi="宋体" w:cs="Times New Roman" w:hint="eastAsia"/>
          <w:sz w:val="24"/>
          <w:szCs w:val="24"/>
        </w:rPr>
        <w:t>、冻干制品的溶媒。</w:t>
      </w:r>
    </w:p>
    <w:p w14:paraId="4D490E41" w14:textId="60DEB511"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【性状】</w:t>
      </w:r>
    </w:p>
    <w:p w14:paraId="6F25278A" w14:textId="77992709" w:rsidR="00651605" w:rsidRDefault="007D5393" w:rsidP="00402E28">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包括药品的外观、</w:t>
      </w:r>
      <w:r w:rsidR="0012088A">
        <w:rPr>
          <w:rFonts w:ascii="宋体" w:eastAsia="宋体" w:hAnsi="宋体" w:cs="Times New Roman" w:hint="eastAsia"/>
          <w:sz w:val="24"/>
          <w:szCs w:val="24"/>
        </w:rPr>
        <w:t>嗅</w:t>
      </w:r>
      <w:r w:rsidRPr="0087769B">
        <w:rPr>
          <w:rFonts w:ascii="宋体" w:eastAsia="宋体" w:hAnsi="宋体" w:cs="Times New Roman" w:hint="eastAsia"/>
          <w:sz w:val="24"/>
          <w:szCs w:val="24"/>
        </w:rPr>
        <w:t>、味、溶解度以及物理常数等。</w:t>
      </w:r>
    </w:p>
    <w:p w14:paraId="041041E5" w14:textId="1AEC1D1A"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【适应症】</w:t>
      </w:r>
    </w:p>
    <w:p w14:paraId="18B1034B" w14:textId="416C03AE"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 xml:space="preserve">应当根据该药品的用途，采用准确的表述方式，明确用于预防、治疗、诊断、缓解或者辅助治疗某种疾病（状态）或者症状。　　</w:t>
      </w:r>
    </w:p>
    <w:p w14:paraId="2B482C29" w14:textId="77777777" w:rsidR="00402E28" w:rsidRPr="0087769B" w:rsidRDefault="00402E28" w:rsidP="00402E28">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【规格】</w:t>
      </w:r>
    </w:p>
    <w:p w14:paraId="0AD2F558" w14:textId="77777777" w:rsidR="00402E28" w:rsidRPr="0087769B" w:rsidRDefault="00402E28" w:rsidP="00402E28">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指每支、每片或其他每一单位制剂中含有主药（或效价）的重量或含量或装量。生物制品应标明每支（瓶）有效成分的效价（或含量及效价）及装量（或冻干制剂的复溶后体积）。</w:t>
      </w:r>
    </w:p>
    <w:p w14:paraId="67D5F057" w14:textId="3477D834" w:rsidR="00402E28" w:rsidRPr="00402E28" w:rsidRDefault="00402E28" w:rsidP="00402E28">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表示方法一般按照中国药典要求规范书写，有两种以上规格的应当分别列出。</w:t>
      </w:r>
    </w:p>
    <w:p w14:paraId="24AFD903" w14:textId="5E0C4B48"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【用法用量】</w:t>
      </w:r>
    </w:p>
    <w:p w14:paraId="09250DDA"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应当包括用法和用量两部分。需按疗程用药或者规定用药期限的，必须注明疗程、期限。</w:t>
      </w:r>
    </w:p>
    <w:p w14:paraId="6D911BCA"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应当详细列出该药品的用药方法，准确列出用药的剂量、计量方法、用药次数以及疗程期限，并应当特别注意与规格的关系。</w:t>
      </w:r>
    </w:p>
    <w:p w14:paraId="6F887FE5" w14:textId="6B7B740E" w:rsidR="00651605" w:rsidRDefault="007D5393" w:rsidP="00402E28">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用法上有特殊要求的，应当按实际情况详细说明。</w:t>
      </w:r>
    </w:p>
    <w:p w14:paraId="4EA5E362" w14:textId="77777777" w:rsidR="006E163E" w:rsidRPr="0087769B" w:rsidRDefault="006E163E" w:rsidP="006E163E">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【不良反应】</w:t>
      </w:r>
    </w:p>
    <w:p w14:paraId="7D0CB09F" w14:textId="6FDAABD8" w:rsidR="006E163E" w:rsidRPr="006E163E" w:rsidRDefault="006E163E" w:rsidP="00FC42F4">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应当实事求是地详细列出该药品</w:t>
      </w:r>
      <w:r>
        <w:rPr>
          <w:rFonts w:ascii="宋体" w:eastAsia="宋体" w:hAnsi="宋体" w:cs="Times New Roman" w:hint="eastAsia"/>
          <w:sz w:val="24"/>
          <w:szCs w:val="24"/>
        </w:rPr>
        <w:t>的</w:t>
      </w:r>
      <w:r w:rsidRPr="0087769B">
        <w:rPr>
          <w:rFonts w:ascii="宋体" w:eastAsia="宋体" w:hAnsi="宋体" w:cs="Times New Roman" w:hint="eastAsia"/>
          <w:sz w:val="24"/>
          <w:szCs w:val="24"/>
        </w:rPr>
        <w:t>不良反应。并按不良反应的严重程度、发生的频率或症状的系统性列出。</w:t>
      </w:r>
    </w:p>
    <w:p w14:paraId="31AEDEFC" w14:textId="073450CE"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【禁忌】</w:t>
      </w:r>
    </w:p>
    <w:p w14:paraId="4B0F03B6"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应当列出禁止应用该药品的人群或者疾病情况。</w:t>
      </w:r>
    </w:p>
    <w:p w14:paraId="3AA6652D" w14:textId="5356FC04"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【警告和注意事项】</w:t>
      </w:r>
    </w:p>
    <w:p w14:paraId="1C844930" w14:textId="322BDD30"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在【警告和注意事项】项下，必须包括对整个说明书中最有临床意义</w:t>
      </w:r>
      <w:r w:rsidR="009F7B3A">
        <w:rPr>
          <w:rFonts w:ascii="宋体" w:eastAsia="宋体" w:hAnsi="宋体" w:cs="Times New Roman" w:hint="eastAsia"/>
          <w:sz w:val="24"/>
          <w:szCs w:val="24"/>
        </w:rPr>
        <w:t>的</w:t>
      </w:r>
      <w:r w:rsidRPr="0087769B">
        <w:rPr>
          <w:rFonts w:ascii="宋体" w:eastAsia="宋体" w:hAnsi="宋体" w:cs="Times New Roman" w:hint="eastAsia"/>
          <w:sz w:val="24"/>
          <w:szCs w:val="24"/>
        </w:rPr>
        <w:t>安全性问题的简要总结，这些信息会影响是否处方给药的决定、为确保安全使用药物对患者进行监测的建议，以及可采取的预防或减轻损害的措施。</w:t>
      </w:r>
    </w:p>
    <w:p w14:paraId="19F8881D" w14:textId="497B879E"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应将每个风险以警示符号标出，每个风险都需包含完整的信息（例如，风险的识别确认，预防或减轻损害的建议等），应体现最重要的临床安全性担忧，反映安全性风险的性质和严重程度。例如：输液反应：已有严重输液反应的报道。</w:t>
      </w:r>
      <w:r w:rsidRPr="0087769B">
        <w:rPr>
          <w:rFonts w:ascii="宋体" w:eastAsia="宋体" w:hAnsi="宋体" w:cs="Times New Roman" w:hint="eastAsia"/>
          <w:sz w:val="24"/>
          <w:szCs w:val="24"/>
        </w:rPr>
        <w:lastRenderedPageBreak/>
        <w:t>发生严重不良反应时应停止用药</w:t>
      </w:r>
      <w:r w:rsidRPr="0087769B">
        <w:rPr>
          <w:rFonts w:ascii="宋体" w:eastAsia="宋体" w:hAnsi="宋体" w:cs="Times New Roman"/>
          <w:sz w:val="24"/>
          <w:szCs w:val="24"/>
        </w:rPr>
        <w:t xml:space="preserve">; </w:t>
      </w:r>
      <w:r w:rsidRPr="0087769B">
        <w:rPr>
          <w:rFonts w:ascii="宋体" w:eastAsia="宋体" w:hAnsi="宋体" w:cs="Times New Roman" w:hint="eastAsia"/>
          <w:sz w:val="24"/>
          <w:szCs w:val="24"/>
        </w:rPr>
        <w:t>对于发生较轻反应者，在后续用药时考虑给予预处理。应避免使用含糊不清、不详细的信息（例如谨慎使用）和描述禁忌症的术语（例如</w:t>
      </w:r>
      <w:r w:rsidRPr="0087769B">
        <w:rPr>
          <w:rFonts w:ascii="宋体" w:eastAsia="宋体" w:hAnsi="宋体" w:cs="Times New Roman"/>
          <w:sz w:val="24"/>
          <w:szCs w:val="24"/>
        </w:rPr>
        <w:t>“</w:t>
      </w:r>
      <w:r w:rsidRPr="0087769B">
        <w:rPr>
          <w:rFonts w:ascii="宋体" w:eastAsia="宋体" w:hAnsi="宋体" w:cs="Times New Roman" w:hint="eastAsia"/>
          <w:sz w:val="24"/>
          <w:szCs w:val="24"/>
        </w:rPr>
        <w:t>不要使用</w:t>
      </w:r>
      <w:r w:rsidRPr="0087769B">
        <w:rPr>
          <w:rFonts w:ascii="宋体" w:eastAsia="宋体" w:hAnsi="宋体" w:cs="Times New Roman"/>
          <w:sz w:val="24"/>
          <w:szCs w:val="24"/>
        </w:rPr>
        <w:t>......”</w:t>
      </w:r>
      <w:r w:rsidRPr="0087769B">
        <w:rPr>
          <w:rFonts w:ascii="宋体" w:eastAsia="宋体" w:hAnsi="宋体" w:cs="Times New Roman" w:hint="eastAsia"/>
          <w:sz w:val="24"/>
          <w:szCs w:val="24"/>
        </w:rPr>
        <w:t>）。</w:t>
      </w:r>
    </w:p>
    <w:p w14:paraId="6E8A738F" w14:textId="77777777" w:rsidR="007D5393" w:rsidRPr="0087769B" w:rsidRDefault="007D5393" w:rsidP="00A07F4A">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应列出使用时必须注意的问题，包括需要慎用的情况（如肝、肾功能的问题），影响药物疗效的因素（如食物、烟、酒），用药过程中需观察的情况（如过敏反应，定期检查血象、肝功、肾功）及用药对于临床检验的影响等。</w:t>
      </w:r>
    </w:p>
    <w:p w14:paraId="36252DEF" w14:textId="26915660"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【药物相互作用】</w:t>
      </w:r>
    </w:p>
    <w:p w14:paraId="4B5FFE58"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列出与该药物产生相互作用的药物或者药物类别，并说明相互作用的结果及合并用药的注意事项。</w:t>
      </w:r>
    </w:p>
    <w:p w14:paraId="3CAD4B9D"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可简单描述无相互作用的研究药物。</w:t>
      </w:r>
    </w:p>
    <w:p w14:paraId="659F1AAF"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未进行药物相互作用研究且无可靠参考文献的，应当在该部分予以说明。</w:t>
      </w:r>
    </w:p>
    <w:p w14:paraId="64DDDF86" w14:textId="5F3093B3"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【孕妇及哺乳期妇女用药】</w:t>
      </w:r>
    </w:p>
    <w:p w14:paraId="2ED4F74A"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着重说明该药品对妊娠、分娩及哺乳期母婴的影响，并写明可否应用本品及用药注意事项。</w:t>
      </w:r>
    </w:p>
    <w:p w14:paraId="21125ED9"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未进行该项实验且无可靠参考文献的，应当在该项下予以说明。</w:t>
      </w:r>
    </w:p>
    <w:p w14:paraId="47BE38E1" w14:textId="5085336B"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【儿童用药】</w:t>
      </w:r>
    </w:p>
    <w:p w14:paraId="6798FACF"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主要包括儿童由于生长发育的关系而对于该药品在药理、毒理或药代动力学方面与成人的差异，并写明可否应用本品及用药注意事项。</w:t>
      </w:r>
    </w:p>
    <w:p w14:paraId="7F0A0E11"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未进行该项实验且无可靠参考文献的，应当在该项下予以说明。</w:t>
      </w:r>
    </w:p>
    <w:p w14:paraId="4E0558EE" w14:textId="519FEB13"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【老年用药】</w:t>
      </w:r>
    </w:p>
    <w:p w14:paraId="3E317A34"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主要包括老年人由于机体各种功能衰退的关系而对于该药品在药理、毒理或药代动力学方面与成人的差异，并写明可否应用本品及用药注意事项。</w:t>
      </w:r>
    </w:p>
    <w:p w14:paraId="3E5C2C6A"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未进行该项实验且无可靠参考文献的，应当在该项下予以说明。</w:t>
      </w:r>
    </w:p>
    <w:p w14:paraId="272F2649" w14:textId="77777777" w:rsidR="00D63EFA" w:rsidRPr="005135A4" w:rsidRDefault="00D63EFA" w:rsidP="005135A4">
      <w:pPr>
        <w:adjustRightInd w:val="0"/>
        <w:snapToGrid w:val="0"/>
        <w:spacing w:line="360" w:lineRule="auto"/>
        <w:ind w:firstLineChars="200" w:firstLine="480"/>
        <w:rPr>
          <w:rFonts w:ascii="宋体" w:eastAsia="宋体" w:hAnsi="宋体" w:cs="Times New Roman"/>
          <w:sz w:val="24"/>
          <w:szCs w:val="24"/>
        </w:rPr>
      </w:pPr>
      <w:r w:rsidRPr="005135A4">
        <w:rPr>
          <w:rFonts w:ascii="宋体" w:eastAsia="宋体" w:hAnsi="宋体" w:cs="Times New Roman" w:hint="eastAsia"/>
          <w:sz w:val="24"/>
          <w:szCs w:val="24"/>
        </w:rPr>
        <w:t>【药物滥用和药物依赖】</w:t>
      </w:r>
    </w:p>
    <w:p w14:paraId="56DC9416" w14:textId="75079730" w:rsidR="00D63EFA" w:rsidRPr="005135A4" w:rsidRDefault="00D63EFA" w:rsidP="005135A4">
      <w:pPr>
        <w:adjustRightInd w:val="0"/>
        <w:snapToGrid w:val="0"/>
        <w:spacing w:line="360" w:lineRule="auto"/>
        <w:ind w:firstLineChars="200" w:firstLine="480"/>
        <w:rPr>
          <w:rFonts w:ascii="宋体" w:eastAsia="宋体" w:hAnsi="宋体" w:cs="Times New Roman"/>
          <w:sz w:val="24"/>
          <w:szCs w:val="24"/>
        </w:rPr>
      </w:pPr>
      <w:r w:rsidRPr="005135A4">
        <w:rPr>
          <w:rFonts w:ascii="宋体" w:eastAsia="宋体" w:hAnsi="宋体" w:cs="Times New Roman" w:hint="eastAsia"/>
          <w:sz w:val="24"/>
          <w:szCs w:val="24"/>
        </w:rPr>
        <w:t>镇痛、麻醉、精神药物等有可能导致药物滥用或依赖，需阐明与之有关的内容，合理控制，避免药物滥用，避免</w:t>
      </w:r>
      <w:r w:rsidRPr="005135A4">
        <w:rPr>
          <w:rFonts w:ascii="宋体" w:eastAsia="宋体" w:hAnsi="宋体" w:cs="Times New Roman"/>
          <w:sz w:val="24"/>
          <w:szCs w:val="24"/>
        </w:rPr>
        <w:t>/</w:t>
      </w:r>
      <w:r w:rsidRPr="005135A4">
        <w:rPr>
          <w:rFonts w:ascii="宋体" w:eastAsia="宋体" w:hAnsi="宋体" w:cs="Times New Roman" w:hint="eastAsia"/>
          <w:sz w:val="24"/>
          <w:szCs w:val="24"/>
        </w:rPr>
        <w:t>减少药物依赖。</w:t>
      </w:r>
    </w:p>
    <w:p w14:paraId="6729FA77" w14:textId="77777777" w:rsidR="00D63EFA" w:rsidRPr="005135A4" w:rsidRDefault="00D63EFA" w:rsidP="005135A4">
      <w:pPr>
        <w:adjustRightInd w:val="0"/>
        <w:snapToGrid w:val="0"/>
        <w:spacing w:line="360" w:lineRule="auto"/>
        <w:ind w:firstLineChars="200" w:firstLine="480"/>
        <w:rPr>
          <w:rFonts w:ascii="宋体" w:eastAsia="宋体" w:hAnsi="宋体" w:cs="Times New Roman"/>
          <w:sz w:val="24"/>
          <w:szCs w:val="24"/>
        </w:rPr>
      </w:pPr>
      <w:r w:rsidRPr="005135A4">
        <w:rPr>
          <w:rFonts w:ascii="宋体" w:eastAsia="宋体" w:hAnsi="宋体" w:cs="Times New Roman" w:hint="eastAsia"/>
          <w:sz w:val="24"/>
          <w:szCs w:val="24"/>
        </w:rPr>
        <w:t>对于不存在该问题的药物，不保留该项内容。</w:t>
      </w:r>
    </w:p>
    <w:p w14:paraId="62336964" w14:textId="7D7A8513"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【药物过量】</w:t>
      </w:r>
    </w:p>
    <w:p w14:paraId="695F0B6D"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详细列出过量应用该药品可能发生的毒性反应、剂量及处理方法。</w:t>
      </w:r>
    </w:p>
    <w:p w14:paraId="38F0AC8A"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未进行该项实验且无可靠参考文献的，应当在该项下予以说明。</w:t>
      </w:r>
    </w:p>
    <w:p w14:paraId="669B42E8" w14:textId="55F1D120"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lastRenderedPageBreak/>
        <w:t>【临床药理学】</w:t>
      </w:r>
    </w:p>
    <w:p w14:paraId="6D62B796"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包括药效动力学、药代动力学、遗传药理学相关内容。</w:t>
      </w:r>
    </w:p>
    <w:p w14:paraId="7F29F89D" w14:textId="77777777" w:rsidR="007D5393" w:rsidRPr="0087769B" w:rsidRDefault="007D5393" w:rsidP="004A08C7">
      <w:pPr>
        <w:widowControl/>
        <w:adjustRightInd w:val="0"/>
        <w:snapToGrid w:val="0"/>
        <w:spacing w:line="360" w:lineRule="auto"/>
        <w:ind w:firstLineChars="200" w:firstLine="482"/>
        <w:jc w:val="left"/>
        <w:rPr>
          <w:rFonts w:ascii="宋体" w:eastAsia="宋体" w:hAnsi="宋体" w:cs="Times New Roman"/>
          <w:sz w:val="24"/>
          <w:szCs w:val="24"/>
        </w:rPr>
      </w:pPr>
      <w:r w:rsidRPr="0087769B">
        <w:rPr>
          <w:rFonts w:ascii="宋体" w:eastAsia="宋体" w:hAnsi="宋体" w:cs="Times New Roman" w:hint="eastAsia"/>
          <w:b/>
          <w:sz w:val="24"/>
          <w:szCs w:val="24"/>
        </w:rPr>
        <w:t>药效动力学（</w:t>
      </w:r>
      <w:r w:rsidRPr="0087769B">
        <w:rPr>
          <w:rFonts w:ascii="宋体" w:eastAsia="宋体" w:hAnsi="宋体" w:cs="Times New Roman"/>
          <w:b/>
          <w:sz w:val="24"/>
          <w:szCs w:val="24"/>
        </w:rPr>
        <w:t>PD</w:t>
      </w:r>
      <w:r w:rsidRPr="0087769B">
        <w:rPr>
          <w:rFonts w:ascii="宋体" w:eastAsia="宋体" w:hAnsi="宋体" w:cs="Times New Roman" w:hint="eastAsia"/>
          <w:b/>
          <w:sz w:val="24"/>
          <w:szCs w:val="24"/>
        </w:rPr>
        <w:t>）</w:t>
      </w:r>
      <w:r w:rsidRPr="0087769B">
        <w:rPr>
          <w:rFonts w:ascii="宋体" w:eastAsia="宋体" w:hAnsi="宋体" w:cs="Times New Roman" w:hint="eastAsia"/>
          <w:sz w:val="24"/>
          <w:szCs w:val="24"/>
        </w:rPr>
        <w:t>须描述与临床效应或不良事件相关的药物或活性代谢产物的生物化学或生理学效应。该部分应包括关于药物及其代谢产物对</w:t>
      </w:r>
      <w:r w:rsidRPr="0087769B">
        <w:rPr>
          <w:rFonts w:ascii="宋体" w:eastAsia="宋体" w:hAnsi="宋体" w:cs="Times New Roman"/>
          <w:sz w:val="24"/>
          <w:szCs w:val="24"/>
        </w:rPr>
        <w:t>PD</w:t>
      </w:r>
      <w:r w:rsidRPr="0087769B">
        <w:rPr>
          <w:rFonts w:ascii="宋体" w:eastAsia="宋体" w:hAnsi="宋体" w:cs="Times New Roman" w:hint="eastAsia"/>
          <w:sz w:val="24"/>
          <w:szCs w:val="24"/>
        </w:rPr>
        <w:t>生物标志物或其它临床相关参数影响的描述。</w:t>
      </w:r>
    </w:p>
    <w:p w14:paraId="08339A72" w14:textId="77777777" w:rsidR="007D5393" w:rsidRPr="0087769B" w:rsidRDefault="007D5393" w:rsidP="00A07F4A">
      <w:pPr>
        <w:widowControl/>
        <w:adjustRightInd w:val="0"/>
        <w:snapToGrid w:val="0"/>
        <w:spacing w:line="360" w:lineRule="auto"/>
        <w:ind w:firstLineChars="200" w:firstLine="480"/>
        <w:jc w:val="left"/>
        <w:rPr>
          <w:rFonts w:ascii="宋体" w:eastAsia="宋体" w:hAnsi="宋体" w:cs="Times New Roman"/>
          <w:sz w:val="24"/>
          <w:szCs w:val="24"/>
        </w:rPr>
      </w:pPr>
      <w:r w:rsidRPr="0087769B">
        <w:rPr>
          <w:rFonts w:ascii="宋体" w:eastAsia="宋体" w:hAnsi="宋体" w:cs="Times New Roman" w:hint="eastAsia"/>
          <w:sz w:val="24"/>
          <w:szCs w:val="24"/>
        </w:rPr>
        <w:t>如果无相关</w:t>
      </w:r>
      <w:r w:rsidRPr="0087769B">
        <w:rPr>
          <w:rFonts w:ascii="宋体" w:eastAsia="宋体" w:hAnsi="宋体" w:cs="Times New Roman"/>
          <w:sz w:val="24"/>
          <w:szCs w:val="24"/>
        </w:rPr>
        <w:t>PD</w:t>
      </w:r>
      <w:r w:rsidRPr="0087769B">
        <w:rPr>
          <w:rFonts w:ascii="宋体" w:eastAsia="宋体" w:hAnsi="宋体" w:cs="Times New Roman" w:hint="eastAsia"/>
          <w:sz w:val="24"/>
          <w:szCs w:val="24"/>
        </w:rPr>
        <w:t>数据或</w:t>
      </w:r>
      <w:r w:rsidRPr="0087769B">
        <w:rPr>
          <w:rFonts w:ascii="宋体" w:eastAsia="宋体" w:hAnsi="宋体" w:cs="Times New Roman"/>
          <w:sz w:val="24"/>
          <w:szCs w:val="24"/>
        </w:rPr>
        <w:t>PD</w:t>
      </w:r>
      <w:r w:rsidRPr="0087769B">
        <w:rPr>
          <w:rFonts w:ascii="宋体" w:eastAsia="宋体" w:hAnsi="宋体" w:cs="Times New Roman" w:hint="eastAsia"/>
          <w:sz w:val="24"/>
          <w:szCs w:val="24"/>
        </w:rPr>
        <w:t>效应未知，须说明缺乏该部分信息。</w:t>
      </w:r>
    </w:p>
    <w:p w14:paraId="3EB8C12F" w14:textId="77777777" w:rsidR="007D5393" w:rsidRPr="0087769B" w:rsidRDefault="007D5393">
      <w:pPr>
        <w:widowControl/>
        <w:adjustRightInd w:val="0"/>
        <w:snapToGrid w:val="0"/>
        <w:spacing w:line="360" w:lineRule="auto"/>
        <w:ind w:firstLineChars="200" w:firstLine="480"/>
        <w:jc w:val="left"/>
        <w:rPr>
          <w:rFonts w:ascii="宋体" w:eastAsia="宋体" w:hAnsi="宋体" w:cs="Times New Roman"/>
          <w:sz w:val="24"/>
          <w:szCs w:val="24"/>
        </w:rPr>
      </w:pPr>
      <w:r w:rsidRPr="0087769B">
        <w:rPr>
          <w:rFonts w:ascii="宋体" w:eastAsia="宋体" w:hAnsi="宋体" w:cs="Times New Roman" w:hint="eastAsia"/>
          <w:sz w:val="24"/>
          <w:szCs w:val="24"/>
        </w:rPr>
        <w:t>药物对</w:t>
      </w:r>
      <w:r w:rsidRPr="0087769B">
        <w:rPr>
          <w:rFonts w:ascii="宋体" w:eastAsia="宋体" w:hAnsi="宋体" w:cs="Times New Roman"/>
          <w:sz w:val="24"/>
          <w:szCs w:val="24"/>
        </w:rPr>
        <w:t>QT</w:t>
      </w:r>
      <w:r w:rsidRPr="0087769B">
        <w:rPr>
          <w:rFonts w:ascii="宋体" w:eastAsia="宋体" w:hAnsi="宋体" w:cs="Times New Roman" w:hint="eastAsia"/>
          <w:sz w:val="24"/>
          <w:szCs w:val="24"/>
        </w:rPr>
        <w:t>间期的影响也应包括在药效动力学部分。</w:t>
      </w:r>
      <w:r w:rsidRPr="0087769B">
        <w:rPr>
          <w:rFonts w:ascii="宋体" w:eastAsia="宋体" w:hAnsi="宋体" w:cs="Times New Roman"/>
          <w:sz w:val="24"/>
          <w:szCs w:val="24"/>
        </w:rPr>
        <w:t xml:space="preserve"> </w:t>
      </w:r>
    </w:p>
    <w:p w14:paraId="7FFEA66B" w14:textId="77777777" w:rsidR="00651605" w:rsidRDefault="007D5393">
      <w:pPr>
        <w:widowControl/>
        <w:adjustRightInd w:val="0"/>
        <w:snapToGrid w:val="0"/>
        <w:spacing w:line="360" w:lineRule="auto"/>
        <w:ind w:firstLineChars="200" w:firstLine="482"/>
        <w:jc w:val="left"/>
        <w:rPr>
          <w:rFonts w:ascii="宋体" w:eastAsia="宋体" w:hAnsi="宋体" w:cs="Times New Roman"/>
          <w:sz w:val="24"/>
          <w:szCs w:val="24"/>
        </w:rPr>
      </w:pPr>
      <w:r w:rsidRPr="0087769B">
        <w:rPr>
          <w:rFonts w:ascii="宋体" w:eastAsia="宋体" w:hAnsi="宋体" w:cs="Times New Roman" w:hint="eastAsia"/>
          <w:b/>
          <w:sz w:val="24"/>
          <w:szCs w:val="24"/>
        </w:rPr>
        <w:t>药代动力学（</w:t>
      </w:r>
      <w:r w:rsidRPr="0087769B">
        <w:rPr>
          <w:rFonts w:ascii="宋体" w:eastAsia="宋体" w:hAnsi="宋体" w:cs="Times New Roman"/>
          <w:b/>
          <w:sz w:val="24"/>
          <w:szCs w:val="24"/>
        </w:rPr>
        <w:t>PK</w:t>
      </w:r>
      <w:r w:rsidRPr="0087769B">
        <w:rPr>
          <w:rFonts w:ascii="宋体" w:eastAsia="宋体" w:hAnsi="宋体" w:cs="Times New Roman" w:hint="eastAsia"/>
          <w:b/>
          <w:sz w:val="24"/>
          <w:szCs w:val="24"/>
        </w:rPr>
        <w:t>）</w:t>
      </w:r>
      <w:r w:rsidRPr="0087769B">
        <w:rPr>
          <w:rFonts w:ascii="宋体" w:eastAsia="宋体" w:hAnsi="宋体" w:cs="Times New Roman" w:hint="eastAsia"/>
          <w:sz w:val="24"/>
          <w:szCs w:val="24"/>
        </w:rPr>
        <w:t>应包括药物在体内吸收、分布、代谢和排泄的全过程及其主要的药代动力学参数或特征，以及特殊人群的药代动力学参数或特征。说明药物是否通过乳汁分泌、是否通过胎盘屏障及血脑屏障等。应以人体临床试验结果为主，如缺乏人体临床试验结果，可列出非临床试验的结果，并加以说明。未进行药代动力学研究且无可靠参考文献的，应当在该部分予以说明。</w:t>
      </w:r>
    </w:p>
    <w:p w14:paraId="24586908" w14:textId="77777777" w:rsidR="00651605" w:rsidRDefault="007D5393" w:rsidP="00651605">
      <w:pPr>
        <w:widowControl/>
        <w:adjustRightInd w:val="0"/>
        <w:snapToGrid w:val="0"/>
        <w:spacing w:line="360" w:lineRule="auto"/>
        <w:ind w:firstLineChars="200" w:firstLine="482"/>
        <w:jc w:val="left"/>
        <w:rPr>
          <w:rFonts w:ascii="宋体" w:eastAsia="宋体" w:hAnsi="宋体" w:cs="Times New Roman"/>
          <w:sz w:val="24"/>
          <w:szCs w:val="24"/>
        </w:rPr>
      </w:pPr>
      <w:r w:rsidRPr="0087769B">
        <w:rPr>
          <w:rFonts w:ascii="宋体" w:eastAsia="宋体" w:hAnsi="宋体" w:cs="Times New Roman" w:hint="eastAsia"/>
          <w:b/>
          <w:sz w:val="24"/>
          <w:szCs w:val="24"/>
        </w:rPr>
        <w:t>遗传药理学</w:t>
      </w:r>
      <w:r w:rsidRPr="0087769B">
        <w:rPr>
          <w:rFonts w:ascii="宋体" w:eastAsia="宋体" w:hAnsi="宋体" w:cs="Times New Roman" w:hint="eastAsia"/>
          <w:sz w:val="24"/>
          <w:szCs w:val="24"/>
        </w:rPr>
        <w:t>应包括影响药物体内过程以及治疗相关的基因变异相关数据或信息。</w:t>
      </w:r>
    </w:p>
    <w:p w14:paraId="039D49D7" w14:textId="2636EE15" w:rsidR="007D5393" w:rsidRPr="0087769B" w:rsidRDefault="007D5393" w:rsidP="00651605">
      <w:pPr>
        <w:widowControl/>
        <w:adjustRightInd w:val="0"/>
        <w:snapToGrid w:val="0"/>
        <w:spacing w:line="360" w:lineRule="auto"/>
        <w:ind w:firstLineChars="200" w:firstLine="480"/>
        <w:jc w:val="left"/>
        <w:rPr>
          <w:rFonts w:ascii="宋体" w:eastAsia="宋体" w:hAnsi="宋体" w:cs="Times New Roman"/>
          <w:sz w:val="24"/>
          <w:szCs w:val="24"/>
        </w:rPr>
      </w:pPr>
      <w:r w:rsidRPr="0087769B">
        <w:rPr>
          <w:rFonts w:ascii="宋体" w:eastAsia="宋体" w:hAnsi="宋体" w:cs="Times New Roman" w:hint="eastAsia"/>
          <w:sz w:val="24"/>
          <w:szCs w:val="24"/>
        </w:rPr>
        <w:t>【药理毒理】</w:t>
      </w:r>
    </w:p>
    <w:p w14:paraId="44265E39" w14:textId="77777777" w:rsidR="007D5393" w:rsidRPr="0087769B" w:rsidRDefault="007D5393" w:rsidP="004A08C7">
      <w:pPr>
        <w:adjustRightInd w:val="0"/>
        <w:snapToGrid w:val="0"/>
        <w:spacing w:line="360" w:lineRule="auto"/>
        <w:ind w:firstLineChars="200" w:firstLine="482"/>
        <w:rPr>
          <w:rFonts w:ascii="宋体" w:eastAsia="宋体" w:hAnsi="宋体" w:cs="Times New Roman"/>
          <w:b/>
          <w:sz w:val="24"/>
          <w:szCs w:val="24"/>
        </w:rPr>
      </w:pPr>
      <w:r w:rsidRPr="0087769B">
        <w:rPr>
          <w:rFonts w:ascii="宋体" w:eastAsia="宋体" w:hAnsi="宋体" w:cs="Times New Roman" w:hint="eastAsia"/>
          <w:b/>
          <w:sz w:val="24"/>
          <w:szCs w:val="24"/>
        </w:rPr>
        <w:t>药理作用</w:t>
      </w:r>
    </w:p>
    <w:p w14:paraId="0EF9957D" w14:textId="77777777"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重点阐述药物与临床适应症相关已明确的药理作用，包括药物类别、作用机制、药理活性等；复方制剂的药理作用可以为每一组成成份的药理作用。如果药物获准用于不同适应症的作用机制不同，需对其用于不同适应症的作用机制进行阐述。如果的作用机制尚不明确，需明确说明。</w:t>
      </w:r>
    </w:p>
    <w:p w14:paraId="17E89BA7" w14:textId="77777777" w:rsidR="007D5393" w:rsidRPr="0087769B" w:rsidRDefault="007D5393" w:rsidP="00A07F4A">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对于抗微生物药物，应阐明药物的微生物学特征，包括抗病毒</w:t>
      </w:r>
      <w:r w:rsidRPr="0087769B">
        <w:rPr>
          <w:rFonts w:ascii="宋体" w:eastAsia="宋体" w:hAnsi="宋体" w:cs="Times New Roman"/>
          <w:sz w:val="24"/>
          <w:szCs w:val="24"/>
        </w:rPr>
        <w:t>/</w:t>
      </w:r>
      <w:r w:rsidRPr="0087769B">
        <w:rPr>
          <w:rFonts w:ascii="宋体" w:eastAsia="宋体" w:hAnsi="宋体" w:cs="Times New Roman" w:hint="eastAsia"/>
          <w:sz w:val="24"/>
          <w:szCs w:val="24"/>
        </w:rPr>
        <w:t>抗菌活性</w:t>
      </w:r>
      <w:r w:rsidRPr="0087769B">
        <w:rPr>
          <w:rFonts w:ascii="宋体" w:eastAsia="宋体" w:hAnsi="宋体" w:cs="Times New Roman"/>
          <w:sz w:val="24"/>
          <w:szCs w:val="24"/>
        </w:rPr>
        <w:t>/</w:t>
      </w:r>
      <w:r w:rsidRPr="0087769B">
        <w:rPr>
          <w:rFonts w:ascii="宋体" w:eastAsia="宋体" w:hAnsi="宋体" w:cs="Times New Roman" w:hint="eastAsia"/>
          <w:sz w:val="24"/>
          <w:szCs w:val="24"/>
        </w:rPr>
        <w:t>药物敏感性、耐药性等。</w:t>
      </w:r>
    </w:p>
    <w:p w14:paraId="51A814D5" w14:textId="77777777" w:rsidR="007D5393" w:rsidRPr="0087769B" w:rsidRDefault="007D5393">
      <w:pPr>
        <w:adjustRightInd w:val="0"/>
        <w:snapToGrid w:val="0"/>
        <w:spacing w:line="360" w:lineRule="auto"/>
        <w:ind w:firstLineChars="200" w:firstLine="482"/>
        <w:rPr>
          <w:rFonts w:ascii="宋体" w:eastAsia="宋体" w:hAnsi="宋体" w:cs="Times New Roman"/>
          <w:b/>
          <w:sz w:val="24"/>
          <w:szCs w:val="24"/>
        </w:rPr>
      </w:pPr>
      <w:r w:rsidRPr="0087769B">
        <w:rPr>
          <w:rFonts w:ascii="宋体" w:eastAsia="宋体" w:hAnsi="宋体" w:cs="Times New Roman" w:hint="eastAsia"/>
          <w:b/>
          <w:sz w:val="24"/>
          <w:szCs w:val="24"/>
        </w:rPr>
        <w:t>毒理研究</w:t>
      </w:r>
    </w:p>
    <w:p w14:paraId="38340DF0" w14:textId="77777777" w:rsidR="007D5393" w:rsidRPr="0087769B" w:rsidRDefault="007D5393">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与临床应用有关、有助于判断药物临床安全性的非临床毒理研究结果，一般包括遗传毒性、生殖毒性、致癌性等特殊毒理学试验信息，必要时包括一般毒理学试验中或其他毒理学试验中提示的需重点关注的信息。应当描述动物种属类型，给药方法（剂量、给药周期、给药途径）和主要毒性表现等重要信息。复方制剂的毒理研究内容应当尽量包括复方给药的毒理研究结果，若无该信息，应当写入单药的相关毒理内容。若有幼龄动物毒性研究资料，且已批准药品用于儿科人群，应阐明有关动物毒性研究内容。</w:t>
      </w:r>
    </w:p>
    <w:p w14:paraId="6571BE66"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lastRenderedPageBreak/>
        <w:t>未进行该项实验且无可靠参考文献的，应当在该项下予以说明。</w:t>
      </w:r>
    </w:p>
    <w:p w14:paraId="7D9A30F3" w14:textId="40DFD16B" w:rsidR="007D5393" w:rsidRPr="0087769B"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【临床试验】</w:t>
      </w:r>
    </w:p>
    <w:p w14:paraId="1F54E678" w14:textId="6B468A7A" w:rsidR="007D5393" w:rsidRPr="0087769B" w:rsidRDefault="007D5393" w:rsidP="004A08C7">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说明书中的临床试验概述，应当准确、客观地描述临床试验的设计、给药方法、研究对象、主要观察指标、临床试验的结果等。</w:t>
      </w:r>
    </w:p>
    <w:p w14:paraId="70B75ACF" w14:textId="2DD673ED"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87769B">
        <w:rPr>
          <w:rFonts w:ascii="宋体" w:eastAsia="宋体" w:hAnsi="宋体" w:cs="Times New Roman" w:hint="eastAsia"/>
          <w:sz w:val="24"/>
          <w:szCs w:val="24"/>
        </w:rPr>
        <w:t>通过一致性评价的仿制药，临床试验项的内容与原研药</w:t>
      </w:r>
      <w:r w:rsidR="00BD4813">
        <w:rPr>
          <w:rFonts w:ascii="宋体" w:eastAsia="宋体" w:hAnsi="宋体" w:cs="Times New Roman" w:hint="eastAsia"/>
          <w:sz w:val="24"/>
          <w:szCs w:val="24"/>
        </w:rPr>
        <w:t>品/参比制剂</w:t>
      </w:r>
      <w:r w:rsidRPr="0087769B">
        <w:rPr>
          <w:rFonts w:ascii="宋体" w:eastAsia="宋体" w:hAnsi="宋体" w:cs="Times New Roman" w:hint="eastAsia"/>
          <w:sz w:val="24"/>
          <w:szCs w:val="24"/>
        </w:rPr>
        <w:t>一致。</w:t>
      </w:r>
    </w:p>
    <w:p w14:paraId="698AF4D3" w14:textId="1641ADDB" w:rsidR="007D5393" w:rsidRPr="00DD1744"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【贮藏】</w:t>
      </w:r>
    </w:p>
    <w:p w14:paraId="12DF2257" w14:textId="77777777" w:rsidR="007D5393" w:rsidRPr="00DD1744" w:rsidRDefault="007D5393" w:rsidP="004A08C7">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具体条件的表示方法按《中国药典》要求书写，并注明具体温度。如：阴凉处（不超过</w:t>
      </w:r>
      <w:r w:rsidRPr="00DD1744">
        <w:rPr>
          <w:rFonts w:ascii="宋体" w:eastAsia="宋体" w:hAnsi="宋体" w:cs="Times New Roman"/>
          <w:sz w:val="24"/>
          <w:szCs w:val="24"/>
        </w:rPr>
        <w:t>20</w:t>
      </w:r>
      <w:r w:rsidRPr="00DD1744">
        <w:rPr>
          <w:rFonts w:ascii="宋体" w:eastAsia="宋体" w:hAnsi="宋体" w:cs="宋体" w:hint="eastAsia"/>
          <w:sz w:val="24"/>
          <w:szCs w:val="24"/>
        </w:rPr>
        <w:t>℃</w:t>
      </w:r>
      <w:r w:rsidRPr="00DD1744">
        <w:rPr>
          <w:rFonts w:ascii="宋体" w:eastAsia="宋体" w:hAnsi="宋体" w:cs="Times New Roman" w:hint="eastAsia"/>
          <w:sz w:val="24"/>
          <w:szCs w:val="24"/>
        </w:rPr>
        <w:t>）保存。</w:t>
      </w:r>
    </w:p>
    <w:p w14:paraId="4EC66CF1"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生物制品应当同时注明制品保存和运输的环境条件，特别应明确具体温度。</w:t>
      </w:r>
    </w:p>
    <w:p w14:paraId="30813547" w14:textId="66791924" w:rsidR="007D5393" w:rsidRPr="00DD1744"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【包装】</w:t>
      </w:r>
    </w:p>
    <w:p w14:paraId="1CD55E78"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包括直接接触药品的包装材料和容器及包装规格，并按该顺序表述。</w:t>
      </w:r>
    </w:p>
    <w:p w14:paraId="70B2E258" w14:textId="6032EDB0" w:rsidR="007D5393" w:rsidRPr="00DD1744"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【有效期】</w:t>
      </w:r>
    </w:p>
    <w:p w14:paraId="3062E33C"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以月为单位表述。</w:t>
      </w:r>
    </w:p>
    <w:p w14:paraId="008BBC9A" w14:textId="1EC96CE2" w:rsidR="007D5393" w:rsidRPr="00DD1744"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【执行标准】</w:t>
      </w:r>
    </w:p>
    <w:p w14:paraId="1C7CFF78"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列出执行标准的名称、版本，如《中国药典》</w:t>
      </w:r>
      <w:r w:rsidRPr="00DD1744">
        <w:rPr>
          <w:rFonts w:ascii="宋体" w:eastAsia="宋体" w:hAnsi="宋体" w:cs="Times New Roman"/>
          <w:sz w:val="24"/>
          <w:szCs w:val="24"/>
        </w:rPr>
        <w:t>2005</w:t>
      </w:r>
      <w:r w:rsidRPr="00DD1744">
        <w:rPr>
          <w:rFonts w:ascii="宋体" w:eastAsia="宋体" w:hAnsi="宋体" w:cs="Times New Roman" w:hint="eastAsia"/>
          <w:sz w:val="24"/>
          <w:szCs w:val="24"/>
        </w:rPr>
        <w:t>年版二部。或者药品标准编号，如</w:t>
      </w:r>
      <w:r w:rsidRPr="00DD1744">
        <w:rPr>
          <w:rFonts w:ascii="宋体" w:eastAsia="宋体" w:hAnsi="宋体" w:cs="Times New Roman"/>
          <w:sz w:val="24"/>
          <w:szCs w:val="24"/>
        </w:rPr>
        <w:t>WS</w:t>
      </w:r>
      <w:r w:rsidRPr="00DD1744">
        <w:rPr>
          <w:rFonts w:ascii="宋体" w:eastAsia="宋体" w:hAnsi="宋体" w:cs="Times New Roman" w:hint="eastAsia"/>
          <w:sz w:val="24"/>
          <w:szCs w:val="24"/>
        </w:rPr>
        <w:t>－</w:t>
      </w:r>
      <w:r w:rsidRPr="00DD1744">
        <w:rPr>
          <w:rFonts w:ascii="宋体" w:eastAsia="宋体" w:hAnsi="宋体" w:cs="Times New Roman"/>
          <w:sz w:val="24"/>
          <w:szCs w:val="24"/>
        </w:rPr>
        <w:t>10001</w:t>
      </w:r>
      <w:r w:rsidRPr="00DD1744">
        <w:rPr>
          <w:rFonts w:ascii="宋体" w:eastAsia="宋体" w:hAnsi="宋体" w:cs="Times New Roman" w:hint="eastAsia"/>
          <w:sz w:val="24"/>
          <w:szCs w:val="24"/>
        </w:rPr>
        <w:t>（</w:t>
      </w:r>
      <w:r w:rsidRPr="00DD1744">
        <w:rPr>
          <w:rFonts w:ascii="宋体" w:eastAsia="宋体" w:hAnsi="宋体" w:cs="Times New Roman"/>
          <w:sz w:val="24"/>
          <w:szCs w:val="24"/>
        </w:rPr>
        <w:t>HD-0001</w:t>
      </w:r>
      <w:r w:rsidRPr="00DD1744">
        <w:rPr>
          <w:rFonts w:ascii="宋体" w:eastAsia="宋体" w:hAnsi="宋体" w:cs="Times New Roman" w:hint="eastAsia"/>
          <w:sz w:val="24"/>
          <w:szCs w:val="24"/>
        </w:rPr>
        <w:t>）－</w:t>
      </w:r>
      <w:r w:rsidRPr="00DD1744">
        <w:rPr>
          <w:rFonts w:ascii="宋体" w:eastAsia="宋体" w:hAnsi="宋体" w:cs="Times New Roman"/>
          <w:sz w:val="24"/>
          <w:szCs w:val="24"/>
        </w:rPr>
        <w:t>2002</w:t>
      </w:r>
      <w:r w:rsidRPr="00DD1744">
        <w:rPr>
          <w:rFonts w:ascii="宋体" w:eastAsia="宋体" w:hAnsi="宋体" w:cs="Times New Roman" w:hint="eastAsia"/>
          <w:sz w:val="24"/>
          <w:szCs w:val="24"/>
        </w:rPr>
        <w:t>。</w:t>
      </w:r>
    </w:p>
    <w:p w14:paraId="228203E7" w14:textId="51CC0F8A" w:rsidR="007D5393" w:rsidRPr="00DD1744"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【批准文号】</w:t>
      </w:r>
    </w:p>
    <w:p w14:paraId="70DC66C8" w14:textId="77777777" w:rsidR="007D5393" w:rsidRPr="00DD1744" w:rsidRDefault="007D5393" w:rsidP="004A08C7">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指该药品的药品批准文号，进口药品注册证号或者医药产品注册证号。</w:t>
      </w:r>
    </w:p>
    <w:p w14:paraId="5986DFA1"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麻醉药品、精神药品、蛋白同化制剂和肽类激素还需注明药品准许证号。</w:t>
      </w:r>
    </w:p>
    <w:p w14:paraId="1D47C131" w14:textId="0D82A9D8"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w:t>
      </w:r>
      <w:r w:rsidRPr="00DD1744">
        <w:rPr>
          <w:rFonts w:ascii="宋体" w:eastAsia="宋体" w:hAnsi="宋体"/>
          <w:sz w:val="24"/>
          <w:szCs w:val="24"/>
        </w:rPr>
        <w:t>上市许可持有人</w:t>
      </w:r>
      <w:r w:rsidRPr="00DD1744">
        <w:rPr>
          <w:rFonts w:ascii="宋体" w:eastAsia="宋体" w:hAnsi="宋体" w:cs="Times New Roman" w:hint="eastAsia"/>
          <w:sz w:val="24"/>
          <w:szCs w:val="24"/>
        </w:rPr>
        <w:t>】</w:t>
      </w:r>
    </w:p>
    <w:p w14:paraId="3E73F7C8" w14:textId="0D98D08F"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kern w:val="0"/>
          <w:sz w:val="24"/>
          <w:szCs w:val="24"/>
        </w:rPr>
        <w:t>增加</w:t>
      </w:r>
      <w:r w:rsidRPr="00DD1744">
        <w:rPr>
          <w:rFonts w:ascii="宋体" w:eastAsia="宋体" w:hAnsi="宋体"/>
          <w:sz w:val="24"/>
          <w:szCs w:val="24"/>
        </w:rPr>
        <w:t>上市许可持有人</w:t>
      </w:r>
      <w:r w:rsidRPr="00DD1744">
        <w:rPr>
          <w:rFonts w:ascii="宋体" w:eastAsia="宋体" w:hAnsi="宋体" w:hint="eastAsia"/>
          <w:sz w:val="24"/>
          <w:szCs w:val="24"/>
        </w:rPr>
        <w:t>的有关信息。</w:t>
      </w:r>
    </w:p>
    <w:p w14:paraId="2C3F6B6E"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【生产企业】</w:t>
      </w:r>
    </w:p>
    <w:p w14:paraId="0014A067" w14:textId="225EDC8A" w:rsidR="007D5393" w:rsidRP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国产药品该项内容应当与《药品生产许可证》载明的内容一致，进口药品应当与提供的政府证明文件一致。并按下列方式列出：</w:t>
      </w:r>
    </w:p>
    <w:p w14:paraId="325A49B7" w14:textId="77777777" w:rsidR="007D5393" w:rsidRPr="00DD1744" w:rsidRDefault="007D5393" w:rsidP="004A08C7">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企业名称：</w:t>
      </w:r>
    </w:p>
    <w:p w14:paraId="4CCAB118" w14:textId="77777777" w:rsidR="007D5393" w:rsidRPr="00DD1744" w:rsidRDefault="007D5393" w:rsidP="004A08C7">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生产地址：</w:t>
      </w:r>
    </w:p>
    <w:p w14:paraId="16F8D55D" w14:textId="77777777" w:rsidR="007D5393" w:rsidRPr="00DD1744" w:rsidRDefault="007D5393" w:rsidP="004A08C7">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邮政编码：</w:t>
      </w:r>
    </w:p>
    <w:p w14:paraId="631E1CFC" w14:textId="77777777" w:rsidR="007D5393" w:rsidRPr="00DD1744" w:rsidRDefault="007D5393" w:rsidP="004A08C7">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电话和传真号码：须标明区号。</w:t>
      </w:r>
    </w:p>
    <w:p w14:paraId="393F1479"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网址：如无网址可不写，此项不保留。</w:t>
      </w:r>
    </w:p>
    <w:p w14:paraId="1A59F144" w14:textId="537180C9"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w:t>
      </w:r>
      <w:r w:rsidRPr="00DD1744">
        <w:rPr>
          <w:rFonts w:ascii="宋体" w:eastAsia="宋体" w:hAnsi="宋体"/>
          <w:sz w:val="24"/>
          <w:szCs w:val="24"/>
        </w:rPr>
        <w:t>包装厂</w:t>
      </w:r>
      <w:r w:rsidRPr="00DD1744">
        <w:rPr>
          <w:rFonts w:ascii="宋体" w:eastAsia="宋体" w:hAnsi="宋体" w:cs="Times New Roman" w:hint="eastAsia"/>
          <w:sz w:val="24"/>
          <w:szCs w:val="24"/>
        </w:rPr>
        <w:t>】</w:t>
      </w:r>
    </w:p>
    <w:p w14:paraId="59974C88" w14:textId="00B90976"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lastRenderedPageBreak/>
        <w:t>对于境外</w:t>
      </w:r>
      <w:r w:rsidR="00CD5978">
        <w:rPr>
          <w:rFonts w:ascii="宋体" w:eastAsia="宋体" w:hAnsi="宋体" w:cs="Times New Roman" w:hint="eastAsia"/>
          <w:sz w:val="24"/>
          <w:szCs w:val="24"/>
        </w:rPr>
        <w:t>生产</w:t>
      </w:r>
      <w:r w:rsidRPr="00DD1744">
        <w:rPr>
          <w:rFonts w:ascii="宋体" w:eastAsia="宋体" w:hAnsi="宋体" w:cs="Times New Roman" w:hint="eastAsia"/>
          <w:sz w:val="24"/>
          <w:szCs w:val="24"/>
        </w:rPr>
        <w:t>药品，根据情况，增加【</w:t>
      </w:r>
      <w:r w:rsidRPr="00DD1744">
        <w:rPr>
          <w:rFonts w:ascii="宋体" w:eastAsia="宋体" w:hAnsi="宋体"/>
          <w:sz w:val="24"/>
          <w:szCs w:val="24"/>
        </w:rPr>
        <w:t>包装厂</w:t>
      </w:r>
      <w:r w:rsidRPr="00DD1744">
        <w:rPr>
          <w:rFonts w:ascii="宋体" w:eastAsia="宋体" w:hAnsi="宋体" w:cs="Times New Roman" w:hint="eastAsia"/>
          <w:sz w:val="24"/>
          <w:szCs w:val="24"/>
        </w:rPr>
        <w:t>】的信息。</w:t>
      </w:r>
    </w:p>
    <w:p w14:paraId="1B93237E" w14:textId="77777777" w:rsidR="00651605"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w:t>
      </w:r>
      <w:r w:rsidRPr="00DD1744">
        <w:rPr>
          <w:rFonts w:ascii="宋体" w:eastAsia="宋体" w:hAnsi="宋体"/>
          <w:sz w:val="24"/>
          <w:szCs w:val="24"/>
        </w:rPr>
        <w:t>境内联系机构</w:t>
      </w:r>
      <w:r w:rsidRPr="00DD1744">
        <w:rPr>
          <w:rFonts w:ascii="宋体" w:eastAsia="宋体" w:hAnsi="宋体" w:cs="Times New Roman" w:hint="eastAsia"/>
          <w:sz w:val="24"/>
          <w:szCs w:val="24"/>
        </w:rPr>
        <w:t>】</w:t>
      </w:r>
    </w:p>
    <w:p w14:paraId="67A919E6" w14:textId="0DC7CA30" w:rsidR="007D0443" w:rsidRDefault="007D5393" w:rsidP="00651605">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对于</w:t>
      </w:r>
      <w:r w:rsidR="00B202FB" w:rsidRPr="00DD1744">
        <w:rPr>
          <w:rFonts w:ascii="宋体" w:eastAsia="宋体" w:hAnsi="宋体" w:cs="Times New Roman" w:hint="eastAsia"/>
          <w:sz w:val="24"/>
          <w:szCs w:val="24"/>
        </w:rPr>
        <w:t>境外生产药品</w:t>
      </w:r>
      <w:r w:rsidRPr="00DD1744">
        <w:rPr>
          <w:rFonts w:ascii="宋体" w:eastAsia="宋体" w:hAnsi="宋体" w:cs="Times New Roman" w:hint="eastAsia"/>
          <w:sz w:val="24"/>
          <w:szCs w:val="24"/>
        </w:rPr>
        <w:t>，增加【</w:t>
      </w:r>
      <w:r w:rsidRPr="00DD1744">
        <w:rPr>
          <w:rFonts w:ascii="宋体" w:eastAsia="宋体" w:hAnsi="宋体"/>
          <w:sz w:val="24"/>
          <w:szCs w:val="24"/>
        </w:rPr>
        <w:t>境内联系机构</w:t>
      </w:r>
      <w:r w:rsidRPr="00DD1744">
        <w:rPr>
          <w:rFonts w:ascii="宋体" w:eastAsia="宋体" w:hAnsi="宋体" w:cs="Times New Roman" w:hint="eastAsia"/>
          <w:sz w:val="24"/>
          <w:szCs w:val="24"/>
        </w:rPr>
        <w:t>】的信息。</w:t>
      </w:r>
    </w:p>
    <w:p w14:paraId="50FE8044" w14:textId="4E44B316" w:rsidR="007D0443" w:rsidRDefault="007D0443">
      <w:pPr>
        <w:widowControl/>
        <w:jc w:val="left"/>
        <w:rPr>
          <w:rFonts w:ascii="宋体" w:eastAsia="宋体" w:hAnsi="宋体" w:cs="Times New Roman"/>
          <w:sz w:val="24"/>
          <w:szCs w:val="24"/>
        </w:rPr>
      </w:pPr>
      <w:r>
        <w:rPr>
          <w:rFonts w:ascii="宋体" w:eastAsia="宋体" w:hAnsi="宋体" w:cs="Times New Roman"/>
          <w:sz w:val="24"/>
          <w:szCs w:val="24"/>
        </w:rPr>
        <w:br w:type="page"/>
      </w:r>
    </w:p>
    <w:p w14:paraId="3C973500" w14:textId="2F1C53C5" w:rsidR="00F97207" w:rsidRDefault="00F97207">
      <w:pPr>
        <w:widowControl/>
        <w:jc w:val="left"/>
        <w:rPr>
          <w:rFonts w:ascii="黑体" w:eastAsia="黑体" w:hAnsi="黑体" w:cs="Times New Roman"/>
          <w:sz w:val="32"/>
          <w:szCs w:val="32"/>
        </w:rPr>
      </w:pPr>
      <w:r w:rsidRPr="00F97207">
        <w:rPr>
          <w:rFonts w:ascii="黑体" w:eastAsia="黑体" w:hAnsi="黑体" w:cs="Times New Roman" w:hint="eastAsia"/>
          <w:sz w:val="32"/>
          <w:szCs w:val="32"/>
        </w:rPr>
        <w:lastRenderedPageBreak/>
        <w:t>附件</w:t>
      </w:r>
      <w:r w:rsidR="00D27439">
        <w:rPr>
          <w:rFonts w:ascii="黑体" w:eastAsia="黑体" w:hAnsi="黑体" w:cs="Times New Roman"/>
          <w:sz w:val="32"/>
          <w:szCs w:val="32"/>
        </w:rPr>
        <w:t>9</w:t>
      </w:r>
      <w:r w:rsidR="00016B74">
        <w:rPr>
          <w:rFonts w:ascii="黑体" w:eastAsia="黑体" w:hAnsi="黑体" w:cs="Times New Roman"/>
          <w:sz w:val="32"/>
          <w:szCs w:val="32"/>
        </w:rPr>
        <w:t>-</w:t>
      </w:r>
      <w:r w:rsidRPr="00F97207">
        <w:rPr>
          <w:rFonts w:ascii="黑体" w:eastAsia="黑体" w:hAnsi="黑体" w:cs="Times New Roman"/>
          <w:sz w:val="32"/>
          <w:szCs w:val="32"/>
        </w:rPr>
        <w:t>2</w:t>
      </w:r>
    </w:p>
    <w:p w14:paraId="09E61711" w14:textId="05D1EBD6" w:rsidR="00AB6A49" w:rsidRDefault="00AB6A49" w:rsidP="00AB6A49">
      <w:pPr>
        <w:widowControl/>
        <w:shd w:val="clear" w:color="auto" w:fill="FFFFFF"/>
        <w:spacing w:line="360" w:lineRule="auto"/>
        <w:jc w:val="center"/>
        <w:rPr>
          <w:rFonts w:ascii="方正小标宋简体" w:eastAsia="方正小标宋简体" w:hAnsi="宋体" w:cs="Times New Roman"/>
          <w:kern w:val="0"/>
          <w:sz w:val="28"/>
          <w:szCs w:val="28"/>
        </w:rPr>
      </w:pPr>
      <w:r w:rsidRPr="00AB6A49">
        <w:rPr>
          <w:rFonts w:ascii="方正小标宋简体" w:eastAsia="方正小标宋简体" w:hAnsi="宋体" w:cs="Times New Roman" w:hint="eastAsia"/>
          <w:kern w:val="0"/>
          <w:sz w:val="28"/>
          <w:szCs w:val="28"/>
        </w:rPr>
        <w:t>预防用生物制品说明书通用格式和撰写指南</w:t>
      </w:r>
    </w:p>
    <w:p w14:paraId="61513334" w14:textId="2D84317A" w:rsidR="008D425F" w:rsidRPr="00AB6A49" w:rsidRDefault="008D425F" w:rsidP="00AB6A49">
      <w:pPr>
        <w:widowControl/>
        <w:shd w:val="clear" w:color="auto" w:fill="FFFFFF"/>
        <w:spacing w:line="360" w:lineRule="auto"/>
        <w:jc w:val="center"/>
        <w:rPr>
          <w:rFonts w:ascii="方正小标宋简体" w:eastAsia="方正小标宋简体" w:hAnsi="宋体" w:cs="Times New Roman" w:hint="eastAsia"/>
          <w:kern w:val="0"/>
          <w:sz w:val="28"/>
          <w:szCs w:val="28"/>
        </w:rPr>
      </w:pPr>
      <w:r>
        <w:rPr>
          <w:rFonts w:ascii="方正小标宋简体" w:eastAsia="方正小标宋简体" w:hAnsi="宋体" w:cs="Times New Roman" w:hint="eastAsia"/>
          <w:kern w:val="0"/>
          <w:sz w:val="28"/>
          <w:szCs w:val="28"/>
        </w:rPr>
        <w:t>（</w:t>
      </w:r>
      <w:r>
        <w:rPr>
          <w:rFonts w:ascii="方正小标宋简体" w:eastAsia="方正小标宋简体" w:hAnsi="宋体" w:cs="Times New Roman"/>
          <w:kern w:val="0"/>
          <w:sz w:val="28"/>
          <w:szCs w:val="28"/>
        </w:rPr>
        <w:t>征求意见稿</w:t>
      </w:r>
      <w:r>
        <w:rPr>
          <w:rFonts w:ascii="方正小标宋简体" w:eastAsia="方正小标宋简体" w:hAnsi="宋体" w:cs="Times New Roman" w:hint="eastAsia"/>
          <w:kern w:val="0"/>
          <w:sz w:val="28"/>
          <w:szCs w:val="28"/>
        </w:rPr>
        <w:t>）</w:t>
      </w:r>
    </w:p>
    <w:p w14:paraId="5B0F8A77" w14:textId="77777777" w:rsidR="00AB6A49" w:rsidRPr="00AB6A49" w:rsidRDefault="00AB6A49" w:rsidP="00AB6A49">
      <w:pPr>
        <w:widowControl/>
        <w:shd w:val="clear" w:color="auto" w:fill="FFFFFF"/>
        <w:spacing w:line="360" w:lineRule="auto"/>
        <w:ind w:firstLineChars="200" w:firstLine="560"/>
        <w:jc w:val="left"/>
        <w:rPr>
          <w:rFonts w:ascii="方正小标宋简体" w:eastAsia="方正小标宋简体" w:hAnsi="宋体" w:cs="Times New Roman"/>
          <w:kern w:val="0"/>
          <w:sz w:val="28"/>
          <w:szCs w:val="28"/>
        </w:rPr>
      </w:pPr>
    </w:p>
    <w:p w14:paraId="7E3FE645" w14:textId="77777777" w:rsidR="00AB6A49" w:rsidRPr="00AB6A49" w:rsidRDefault="00AB6A49" w:rsidP="00AB6A49">
      <w:pPr>
        <w:widowControl/>
        <w:shd w:val="clear" w:color="auto" w:fill="FFFFFF"/>
        <w:spacing w:line="360" w:lineRule="auto"/>
        <w:ind w:firstLineChars="200" w:firstLine="480"/>
        <w:jc w:val="left"/>
        <w:rPr>
          <w:rFonts w:ascii="宋体" w:eastAsia="宋体" w:hAnsi="宋体" w:cs="Arial"/>
          <w:color w:val="333333"/>
          <w:kern w:val="0"/>
          <w:sz w:val="24"/>
          <w:szCs w:val="24"/>
        </w:rPr>
      </w:pPr>
      <w:r w:rsidRPr="00AB6A49">
        <w:rPr>
          <w:rFonts w:ascii="宋体" w:eastAsia="宋体" w:hAnsi="宋体" w:cs="Times New Roman" w:hint="eastAsia"/>
          <w:kern w:val="0"/>
          <w:sz w:val="24"/>
          <w:szCs w:val="24"/>
        </w:rPr>
        <w:t>预防用生物制品</w:t>
      </w:r>
      <w:r w:rsidRPr="00AB6A49">
        <w:rPr>
          <w:rFonts w:ascii="宋体" w:eastAsia="宋体" w:hAnsi="宋体" w:cs="Arial" w:hint="eastAsia"/>
          <w:color w:val="333333"/>
          <w:kern w:val="0"/>
          <w:sz w:val="24"/>
          <w:szCs w:val="24"/>
        </w:rPr>
        <w:t>说明书的核准日期为国家药品监督管理局批准该药品上市的时间，修改日期为此后历次修改的时间。</w:t>
      </w:r>
    </w:p>
    <w:p w14:paraId="7471EC9C" w14:textId="77777777" w:rsidR="00AB6A49" w:rsidRPr="00AB6A49" w:rsidRDefault="00AB6A49" w:rsidP="00AB6A49">
      <w:pPr>
        <w:widowControl/>
        <w:adjustRightInd w:val="0"/>
        <w:snapToGrid w:val="0"/>
        <w:spacing w:line="360" w:lineRule="auto"/>
        <w:rPr>
          <w:rFonts w:ascii="宋体" w:eastAsia="宋体" w:hAnsi="宋体" w:cs="Times New Roman"/>
          <w:b/>
          <w:kern w:val="0"/>
          <w:sz w:val="24"/>
          <w:szCs w:val="24"/>
        </w:rPr>
      </w:pPr>
    </w:p>
    <w:p w14:paraId="518F0D23" w14:textId="77777777" w:rsidR="00AB6A49" w:rsidRPr="00AB6A49" w:rsidRDefault="00AB6A49" w:rsidP="00AB6A49">
      <w:pPr>
        <w:widowControl/>
        <w:adjustRightInd w:val="0"/>
        <w:snapToGrid w:val="0"/>
        <w:spacing w:line="360" w:lineRule="auto"/>
        <w:rPr>
          <w:rFonts w:ascii="宋体" w:eastAsia="宋体" w:hAnsi="宋体" w:cs="Times New Roman"/>
          <w:sz w:val="24"/>
          <w:szCs w:val="24"/>
        </w:rPr>
      </w:pPr>
      <w:r w:rsidRPr="00AB6A49">
        <w:rPr>
          <w:rFonts w:ascii="宋体" w:eastAsia="宋体" w:hAnsi="宋体" w:cs="Times New Roman" w:hint="eastAsia"/>
          <w:b/>
          <w:kern w:val="0"/>
          <w:sz w:val="24"/>
          <w:szCs w:val="24"/>
        </w:rPr>
        <w:t>一、说明书通用格式</w:t>
      </w:r>
    </w:p>
    <w:p w14:paraId="77F7EA47" w14:textId="77777777" w:rsidR="00AB6A49" w:rsidRPr="00AB6A49" w:rsidRDefault="00AB6A49" w:rsidP="00AB6A49">
      <w:pPr>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 xml:space="preserve">　　核准和修订日期</w:t>
      </w:r>
    </w:p>
    <w:p w14:paraId="7CE39B94" w14:textId="77777777" w:rsidR="00AB6A49" w:rsidRPr="00AB6A49" w:rsidRDefault="00AB6A49" w:rsidP="00AB6A49">
      <w:pPr>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 xml:space="preserve">　　　　　　　　　　　　　　　　　X </w:t>
      </w:r>
      <w:proofErr w:type="spellStart"/>
      <w:r w:rsidRPr="00AB6A49">
        <w:rPr>
          <w:rFonts w:ascii="宋体" w:eastAsia="宋体" w:hAnsi="宋体" w:cs="Times New Roman" w:hint="eastAsia"/>
          <w:sz w:val="24"/>
          <w:szCs w:val="24"/>
        </w:rPr>
        <w:t>X</w:t>
      </w:r>
      <w:proofErr w:type="spellEnd"/>
      <w:r w:rsidRPr="00AB6A49">
        <w:rPr>
          <w:rFonts w:ascii="宋体" w:eastAsia="宋体" w:hAnsi="宋体" w:cs="Times New Roman" w:hint="eastAsia"/>
          <w:sz w:val="24"/>
          <w:szCs w:val="24"/>
        </w:rPr>
        <w:t xml:space="preserve"> </w:t>
      </w:r>
      <w:proofErr w:type="spellStart"/>
      <w:r w:rsidRPr="00AB6A49">
        <w:rPr>
          <w:rFonts w:ascii="宋体" w:eastAsia="宋体" w:hAnsi="宋体" w:cs="Times New Roman" w:hint="eastAsia"/>
          <w:sz w:val="24"/>
          <w:szCs w:val="24"/>
        </w:rPr>
        <w:t>X</w:t>
      </w:r>
      <w:proofErr w:type="spellEnd"/>
      <w:r w:rsidRPr="00AB6A49">
        <w:rPr>
          <w:rFonts w:ascii="宋体" w:eastAsia="宋体" w:hAnsi="宋体" w:cs="Times New Roman" w:hint="eastAsia"/>
          <w:sz w:val="24"/>
          <w:szCs w:val="24"/>
        </w:rPr>
        <w:t>说明书</w:t>
      </w:r>
    </w:p>
    <w:p w14:paraId="42D46B49" w14:textId="77777777" w:rsidR="00AB6A49" w:rsidRPr="00AB6A49" w:rsidRDefault="00AB6A49" w:rsidP="00AB6A49">
      <w:pPr>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 xml:space="preserve">                         请仔细阅读说明书并在医师指导下使用</w:t>
      </w:r>
    </w:p>
    <w:p w14:paraId="6A24A65C" w14:textId="77777777" w:rsidR="00AB6A49" w:rsidRPr="00AB6A49" w:rsidRDefault="00AB6A49" w:rsidP="00AB6A49">
      <w:pPr>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 xml:space="preserve">                                   警示语位置</w:t>
      </w:r>
    </w:p>
    <w:p w14:paraId="1B0F0545" w14:textId="77777777" w:rsidR="00AB6A49" w:rsidRPr="00AB6A49" w:rsidRDefault="00AB6A49" w:rsidP="00AB6A49">
      <w:pPr>
        <w:snapToGrid w:val="0"/>
        <w:spacing w:line="360" w:lineRule="auto"/>
        <w:rPr>
          <w:rFonts w:ascii="宋体" w:eastAsia="宋体" w:hAnsi="宋体" w:cs="Times New Roman"/>
          <w:sz w:val="24"/>
          <w:szCs w:val="24"/>
        </w:rPr>
      </w:pPr>
    </w:p>
    <w:p w14:paraId="2A49E67C"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【药品名称】</w:t>
      </w:r>
    </w:p>
    <w:p w14:paraId="701BE249"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【成份和性状】</w:t>
      </w:r>
    </w:p>
    <w:p w14:paraId="78C4F00B"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【成份】</w:t>
      </w:r>
    </w:p>
    <w:p w14:paraId="3639DAFF" w14:textId="77777777" w:rsidR="00AB6A49" w:rsidRPr="00AB6A49" w:rsidRDefault="00AB6A49" w:rsidP="00AB6A49">
      <w:pPr>
        <w:snapToGrid w:val="0"/>
        <w:spacing w:line="360" w:lineRule="auto"/>
        <w:ind w:leftChars="200" w:left="420"/>
        <w:rPr>
          <w:rFonts w:ascii="宋体" w:eastAsia="宋体" w:hAnsi="宋体" w:cs="Times New Roman"/>
          <w:sz w:val="24"/>
          <w:szCs w:val="24"/>
        </w:rPr>
      </w:pPr>
      <w:r w:rsidRPr="00AB6A49">
        <w:rPr>
          <w:rFonts w:ascii="宋体" w:eastAsia="宋体" w:hAnsi="宋体" w:cs="Times New Roman" w:hint="eastAsia"/>
          <w:sz w:val="24"/>
          <w:szCs w:val="24"/>
        </w:rPr>
        <w:t>活性成份</w:t>
      </w:r>
    </w:p>
    <w:p w14:paraId="64932BFF" w14:textId="77777777" w:rsidR="00AB6A49" w:rsidRPr="00AB6A49" w:rsidRDefault="00AB6A49" w:rsidP="00AB6A49">
      <w:pPr>
        <w:snapToGrid w:val="0"/>
        <w:spacing w:line="360" w:lineRule="auto"/>
        <w:ind w:firstLineChars="200" w:firstLine="480"/>
        <w:rPr>
          <w:rFonts w:ascii="宋体" w:eastAsia="宋体" w:hAnsi="宋体" w:cs="Times New Roman"/>
          <w:sz w:val="24"/>
          <w:szCs w:val="24"/>
        </w:rPr>
      </w:pPr>
      <w:r w:rsidRPr="00AB6A49">
        <w:rPr>
          <w:rFonts w:ascii="宋体" w:eastAsia="宋体" w:hAnsi="宋体" w:cs="Times New Roman" w:hint="eastAsia"/>
          <w:sz w:val="24"/>
          <w:szCs w:val="24"/>
        </w:rPr>
        <w:t xml:space="preserve">辅料 </w:t>
      </w:r>
    </w:p>
    <w:p w14:paraId="7D0BBAC9"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 xml:space="preserve">【性状】 </w:t>
      </w:r>
    </w:p>
    <w:p w14:paraId="4609B977"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【接种对象】</w:t>
      </w:r>
    </w:p>
    <w:p w14:paraId="7E1CDB39"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【作用与用途】</w:t>
      </w:r>
    </w:p>
    <w:p w14:paraId="34132779"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【规格】</w:t>
      </w:r>
    </w:p>
    <w:p w14:paraId="5DDE19E8"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【免疫程序和剂量】</w:t>
      </w:r>
    </w:p>
    <w:p w14:paraId="2C94C807"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【不良反应】</w:t>
      </w:r>
    </w:p>
    <w:p w14:paraId="62CA79DA"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【禁忌】</w:t>
      </w:r>
    </w:p>
    <w:p w14:paraId="0CB17AB6"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【警告】</w:t>
      </w:r>
    </w:p>
    <w:p w14:paraId="0FBD5BC8"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【注意事项】</w:t>
      </w:r>
    </w:p>
    <w:p w14:paraId="6E76BBF4"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【药物相互作用】</w:t>
      </w:r>
    </w:p>
    <w:p w14:paraId="5C157799"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lastRenderedPageBreak/>
        <w:t>【孕妇及哺乳期妇女用药】</w:t>
      </w:r>
    </w:p>
    <w:p w14:paraId="3E9A2171"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【儿童用药】</w:t>
      </w:r>
    </w:p>
    <w:p w14:paraId="3A01C55E"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【老年用药】</w:t>
      </w:r>
    </w:p>
    <w:p w14:paraId="70FD6E67"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【药物过量】</w:t>
      </w:r>
    </w:p>
    <w:p w14:paraId="45815BA8"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【临床试验】</w:t>
      </w:r>
    </w:p>
    <w:p w14:paraId="0EA607C9"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【贮藏】</w:t>
      </w:r>
    </w:p>
    <w:p w14:paraId="12857600"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【包装】</w:t>
      </w:r>
    </w:p>
    <w:p w14:paraId="250C9885"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【有效期】</w:t>
      </w:r>
    </w:p>
    <w:p w14:paraId="6F43FAD5"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【执行标准】</w:t>
      </w:r>
    </w:p>
    <w:p w14:paraId="1DFAB963" w14:textId="77777777" w:rsidR="00AB6A49" w:rsidRPr="00AB6A49" w:rsidRDefault="00AB6A49" w:rsidP="00AB6A49">
      <w:pPr>
        <w:snapToGrid w:val="0"/>
        <w:spacing w:line="360" w:lineRule="auto"/>
        <w:rPr>
          <w:rFonts w:ascii="宋体" w:eastAsia="宋体" w:hAnsi="宋体" w:cs="Times New Roman"/>
          <w:sz w:val="24"/>
          <w:szCs w:val="24"/>
        </w:rPr>
      </w:pPr>
      <w:r w:rsidRPr="00AB6A49">
        <w:rPr>
          <w:rFonts w:ascii="宋体" w:eastAsia="宋体" w:hAnsi="宋体" w:cs="Times New Roman" w:hint="eastAsia"/>
          <w:sz w:val="24"/>
          <w:szCs w:val="24"/>
        </w:rPr>
        <w:t>【批准文号】</w:t>
      </w:r>
    </w:p>
    <w:p w14:paraId="36A6D61E" w14:textId="77777777" w:rsidR="00AB6A49" w:rsidRPr="00AB6A49" w:rsidRDefault="00AB6A49" w:rsidP="00AB6A49">
      <w:pPr>
        <w:snapToGrid w:val="0"/>
        <w:spacing w:line="360" w:lineRule="auto"/>
        <w:rPr>
          <w:rFonts w:ascii="宋体" w:eastAsia="宋体" w:hAnsi="宋体"/>
          <w:sz w:val="24"/>
          <w:szCs w:val="24"/>
        </w:rPr>
      </w:pPr>
      <w:bookmarkStart w:id="0" w:name="_GoBack"/>
      <w:r w:rsidRPr="00AB6A49">
        <w:rPr>
          <w:rFonts w:ascii="宋体" w:eastAsia="宋体" w:hAnsi="宋体" w:cs="Times New Roman" w:hint="eastAsia"/>
          <w:sz w:val="24"/>
          <w:szCs w:val="24"/>
        </w:rPr>
        <w:t>【</w:t>
      </w:r>
      <w:r w:rsidRPr="00AB6A49">
        <w:rPr>
          <w:rFonts w:ascii="宋体" w:eastAsia="宋体" w:hAnsi="宋体" w:hint="eastAsia"/>
          <w:sz w:val="24"/>
          <w:szCs w:val="24"/>
        </w:rPr>
        <w:t>上市许可持有人</w:t>
      </w:r>
      <w:r w:rsidRPr="00AB6A49">
        <w:rPr>
          <w:rFonts w:ascii="宋体" w:eastAsia="宋体" w:hAnsi="宋体" w:cs="Times New Roman" w:hint="eastAsia"/>
          <w:sz w:val="24"/>
          <w:szCs w:val="24"/>
        </w:rPr>
        <w:t>】</w:t>
      </w:r>
      <w:r w:rsidRPr="00AB6A49">
        <w:rPr>
          <w:rFonts w:ascii="宋体" w:eastAsia="宋体" w:hAnsi="宋体" w:hint="eastAsia"/>
          <w:sz w:val="24"/>
          <w:szCs w:val="24"/>
        </w:rPr>
        <w:t>（必选）</w:t>
      </w:r>
    </w:p>
    <w:bookmarkEnd w:id="0"/>
    <w:p w14:paraId="39711DDB"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 xml:space="preserve">*名称： </w:t>
      </w:r>
    </w:p>
    <w:p w14:paraId="4393360C"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*注册地址：</w:t>
      </w:r>
    </w:p>
    <w:p w14:paraId="018D3BE3"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邮政编码：</w:t>
      </w:r>
    </w:p>
    <w:p w14:paraId="223F188E"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联系方式：</w:t>
      </w:r>
    </w:p>
    <w:p w14:paraId="699DD60D"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传真：</w:t>
      </w:r>
    </w:p>
    <w:p w14:paraId="6729AD97"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网址：</w:t>
      </w:r>
    </w:p>
    <w:p w14:paraId="44F55B90" w14:textId="77777777" w:rsidR="00AB6A49" w:rsidRPr="00AB6A49" w:rsidRDefault="00AB6A49" w:rsidP="00AB6A49">
      <w:pPr>
        <w:snapToGrid w:val="0"/>
        <w:spacing w:line="360" w:lineRule="auto"/>
        <w:rPr>
          <w:rFonts w:ascii="宋体" w:eastAsia="宋体" w:hAnsi="宋体"/>
          <w:sz w:val="24"/>
          <w:szCs w:val="24"/>
        </w:rPr>
      </w:pPr>
      <w:r w:rsidRPr="00AB6A49">
        <w:rPr>
          <w:rFonts w:ascii="宋体" w:eastAsia="宋体" w:hAnsi="宋体" w:cs="Times New Roman" w:hint="eastAsia"/>
          <w:sz w:val="24"/>
          <w:szCs w:val="24"/>
        </w:rPr>
        <w:t>【</w:t>
      </w:r>
      <w:r w:rsidRPr="00AB6A49">
        <w:rPr>
          <w:rFonts w:ascii="宋体" w:eastAsia="宋体" w:hAnsi="宋体" w:hint="eastAsia"/>
          <w:sz w:val="24"/>
          <w:szCs w:val="24"/>
        </w:rPr>
        <w:t>生产企业</w:t>
      </w:r>
      <w:r w:rsidRPr="00AB6A49">
        <w:rPr>
          <w:rFonts w:ascii="宋体" w:eastAsia="宋体" w:hAnsi="宋体" w:cs="Times New Roman" w:hint="eastAsia"/>
          <w:sz w:val="24"/>
          <w:szCs w:val="24"/>
        </w:rPr>
        <w:t>】</w:t>
      </w:r>
      <w:r w:rsidRPr="00AB6A49">
        <w:rPr>
          <w:rFonts w:ascii="宋体" w:eastAsia="宋体" w:hAnsi="宋体" w:hint="eastAsia"/>
          <w:sz w:val="24"/>
          <w:szCs w:val="24"/>
        </w:rPr>
        <w:t>（必选）</w:t>
      </w:r>
    </w:p>
    <w:p w14:paraId="13C677C2"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*企业名称：</w:t>
      </w:r>
    </w:p>
    <w:p w14:paraId="3FED1C27"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*生产地址：</w:t>
      </w:r>
    </w:p>
    <w:p w14:paraId="065DD35F"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邮政编码：</w:t>
      </w:r>
    </w:p>
    <w:p w14:paraId="588296C3"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联系方式：</w:t>
      </w:r>
    </w:p>
    <w:p w14:paraId="24DE99F9"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传真：</w:t>
      </w:r>
    </w:p>
    <w:p w14:paraId="0AC5A4DA"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网址：</w:t>
      </w:r>
    </w:p>
    <w:p w14:paraId="5B51E5EF" w14:textId="77777777" w:rsidR="00AB6A49" w:rsidRPr="00AB6A49" w:rsidRDefault="00AB6A49" w:rsidP="00AB6A49">
      <w:pPr>
        <w:snapToGrid w:val="0"/>
        <w:spacing w:line="360" w:lineRule="auto"/>
        <w:rPr>
          <w:rFonts w:ascii="宋体" w:eastAsia="宋体" w:hAnsi="宋体"/>
          <w:sz w:val="24"/>
          <w:szCs w:val="24"/>
        </w:rPr>
      </w:pPr>
      <w:r w:rsidRPr="00AB6A49">
        <w:rPr>
          <w:rFonts w:ascii="宋体" w:eastAsia="宋体" w:hAnsi="宋体" w:hint="eastAsia"/>
          <w:sz w:val="24"/>
          <w:szCs w:val="24"/>
        </w:rPr>
        <w:t>**</w:t>
      </w:r>
      <w:r w:rsidRPr="00AB6A49">
        <w:rPr>
          <w:rFonts w:ascii="宋体" w:eastAsia="宋体" w:hAnsi="宋体" w:cs="Times New Roman" w:hint="eastAsia"/>
          <w:sz w:val="24"/>
          <w:szCs w:val="24"/>
        </w:rPr>
        <w:t>【</w:t>
      </w:r>
      <w:r w:rsidRPr="00AB6A49">
        <w:rPr>
          <w:rFonts w:ascii="宋体" w:eastAsia="宋体" w:hAnsi="宋体" w:hint="eastAsia"/>
          <w:sz w:val="24"/>
          <w:szCs w:val="24"/>
        </w:rPr>
        <w:t>包装厂</w:t>
      </w:r>
      <w:r w:rsidRPr="00AB6A49">
        <w:rPr>
          <w:rFonts w:ascii="宋体" w:eastAsia="宋体" w:hAnsi="宋体" w:cs="Times New Roman" w:hint="eastAsia"/>
          <w:sz w:val="24"/>
          <w:szCs w:val="24"/>
        </w:rPr>
        <w:t>】</w:t>
      </w:r>
      <w:r w:rsidRPr="00AB6A49">
        <w:rPr>
          <w:rFonts w:ascii="宋体" w:eastAsia="宋体" w:hAnsi="宋体" w:hint="eastAsia"/>
          <w:sz w:val="24"/>
          <w:szCs w:val="24"/>
        </w:rPr>
        <w:t>（如有）</w:t>
      </w:r>
    </w:p>
    <w:p w14:paraId="6FEED824"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名称：</w:t>
      </w:r>
    </w:p>
    <w:p w14:paraId="38E6C082"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包装厂地址：</w:t>
      </w:r>
    </w:p>
    <w:p w14:paraId="07741691"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传真：</w:t>
      </w:r>
    </w:p>
    <w:p w14:paraId="0B927C44"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网址：</w:t>
      </w:r>
    </w:p>
    <w:p w14:paraId="0DB5EA0A" w14:textId="77777777" w:rsidR="00AB6A49" w:rsidRPr="00AB6A49" w:rsidRDefault="00AB6A49" w:rsidP="00AB6A49">
      <w:pPr>
        <w:snapToGrid w:val="0"/>
        <w:spacing w:line="360" w:lineRule="auto"/>
        <w:rPr>
          <w:rFonts w:ascii="宋体" w:eastAsia="宋体" w:hAnsi="宋体"/>
          <w:sz w:val="24"/>
          <w:szCs w:val="24"/>
        </w:rPr>
      </w:pPr>
      <w:r w:rsidRPr="00AB6A49">
        <w:rPr>
          <w:rFonts w:ascii="宋体" w:eastAsia="宋体" w:hAnsi="宋体" w:cs="Times New Roman" w:hint="eastAsia"/>
          <w:sz w:val="24"/>
          <w:szCs w:val="24"/>
        </w:rPr>
        <w:t>【</w:t>
      </w:r>
      <w:r w:rsidRPr="00AB6A49">
        <w:rPr>
          <w:rFonts w:ascii="宋体" w:eastAsia="宋体" w:hAnsi="宋体" w:hint="eastAsia"/>
          <w:sz w:val="24"/>
          <w:szCs w:val="24"/>
        </w:rPr>
        <w:t>境内联系机构</w:t>
      </w:r>
      <w:r w:rsidRPr="00AB6A49">
        <w:rPr>
          <w:rFonts w:ascii="宋体" w:eastAsia="宋体" w:hAnsi="宋体" w:cs="Times New Roman" w:hint="eastAsia"/>
          <w:sz w:val="24"/>
          <w:szCs w:val="24"/>
        </w:rPr>
        <w:t>】</w:t>
      </w:r>
      <w:r w:rsidRPr="00AB6A49">
        <w:rPr>
          <w:rFonts w:ascii="宋体" w:eastAsia="宋体" w:hAnsi="宋体" w:hint="eastAsia"/>
          <w:sz w:val="24"/>
          <w:szCs w:val="24"/>
        </w:rPr>
        <w:t>（如有）</w:t>
      </w:r>
    </w:p>
    <w:p w14:paraId="16E030FE"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lastRenderedPageBreak/>
        <w:t>*名称：</w:t>
      </w:r>
    </w:p>
    <w:p w14:paraId="31C42BF5"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*地址：</w:t>
      </w:r>
    </w:p>
    <w:p w14:paraId="4DD72BDF"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邮政编码：</w:t>
      </w:r>
    </w:p>
    <w:p w14:paraId="52BAE9FE"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联系方式：</w:t>
      </w:r>
    </w:p>
    <w:p w14:paraId="67AFA943"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传真：</w:t>
      </w:r>
    </w:p>
    <w:p w14:paraId="58FD5012" w14:textId="77777777" w:rsidR="00AB6A49" w:rsidRPr="00AB6A49" w:rsidRDefault="00AB6A49" w:rsidP="00AB6A49">
      <w:pPr>
        <w:snapToGrid w:val="0"/>
        <w:spacing w:line="360" w:lineRule="auto"/>
        <w:ind w:leftChars="200" w:left="420"/>
        <w:rPr>
          <w:rFonts w:ascii="宋体" w:eastAsia="宋体" w:hAnsi="宋体"/>
          <w:sz w:val="24"/>
          <w:szCs w:val="24"/>
        </w:rPr>
      </w:pPr>
      <w:r w:rsidRPr="00AB6A49">
        <w:rPr>
          <w:rFonts w:ascii="宋体" w:eastAsia="宋体" w:hAnsi="宋体" w:hint="eastAsia"/>
          <w:sz w:val="24"/>
          <w:szCs w:val="24"/>
        </w:rPr>
        <w:t>网址：</w:t>
      </w:r>
    </w:p>
    <w:p w14:paraId="08F5AF7D" w14:textId="77777777" w:rsidR="00AB6A49" w:rsidRPr="00AB6A49" w:rsidRDefault="00AB6A49" w:rsidP="00AB6A49">
      <w:pPr>
        <w:snapToGrid w:val="0"/>
        <w:spacing w:line="360" w:lineRule="auto"/>
        <w:ind w:leftChars="200" w:left="420"/>
        <w:rPr>
          <w:rFonts w:ascii="宋体" w:eastAsia="宋体" w:hAnsi="宋体"/>
          <w:sz w:val="24"/>
          <w:szCs w:val="24"/>
        </w:rPr>
      </w:pPr>
    </w:p>
    <w:p w14:paraId="545A05EE" w14:textId="77777777" w:rsidR="00AB6A49" w:rsidRPr="00AB6A49" w:rsidRDefault="00AB6A49" w:rsidP="00AB6A49">
      <w:pPr>
        <w:rPr>
          <w:rFonts w:ascii="宋体" w:eastAsia="宋体" w:hAnsi="宋体"/>
          <w:sz w:val="24"/>
          <w:szCs w:val="24"/>
        </w:rPr>
      </w:pPr>
      <w:r w:rsidRPr="00AB6A49">
        <w:rPr>
          <w:rFonts w:ascii="宋体" w:eastAsia="宋体" w:hAnsi="宋体" w:hint="eastAsia"/>
          <w:sz w:val="24"/>
          <w:szCs w:val="24"/>
        </w:rPr>
        <w:t>备注：</w:t>
      </w:r>
    </w:p>
    <w:p w14:paraId="1CA26C28" w14:textId="77777777" w:rsidR="00AB6A49" w:rsidRPr="00AB6A49" w:rsidRDefault="00AB6A49" w:rsidP="00AB6A49">
      <w:pPr>
        <w:rPr>
          <w:rFonts w:ascii="宋体" w:eastAsia="宋体" w:hAnsi="宋体"/>
          <w:sz w:val="24"/>
          <w:szCs w:val="24"/>
        </w:rPr>
      </w:pPr>
      <w:r w:rsidRPr="00AB6A49">
        <w:rPr>
          <w:rFonts w:ascii="宋体" w:eastAsia="宋体" w:hAnsi="宋体" w:hint="eastAsia"/>
          <w:sz w:val="24"/>
          <w:szCs w:val="24"/>
        </w:rPr>
        <w:t>*为必填项，其他为选填，如不填写该信息，说明书中删除该项</w:t>
      </w:r>
    </w:p>
    <w:p w14:paraId="1E1BF534" w14:textId="77777777" w:rsidR="00AB6A49" w:rsidRPr="00AB6A49" w:rsidRDefault="00AB6A49" w:rsidP="00AB6A49">
      <w:pPr>
        <w:rPr>
          <w:rFonts w:ascii="宋体" w:eastAsia="宋体" w:hAnsi="宋体"/>
          <w:sz w:val="24"/>
          <w:szCs w:val="24"/>
        </w:rPr>
      </w:pPr>
      <w:r w:rsidRPr="00AB6A49">
        <w:rPr>
          <w:rFonts w:ascii="宋体" w:eastAsia="宋体" w:hAnsi="宋体" w:hint="eastAsia"/>
          <w:sz w:val="24"/>
          <w:szCs w:val="24"/>
        </w:rPr>
        <w:t>**对于境外生产药品申请，如有境外生产药品包装厂的，应填写此项；包装厂与生产</w:t>
      </w:r>
      <w:proofErr w:type="gramStart"/>
      <w:r w:rsidRPr="00AB6A49">
        <w:rPr>
          <w:rFonts w:ascii="宋体" w:eastAsia="宋体" w:hAnsi="宋体" w:hint="eastAsia"/>
          <w:sz w:val="24"/>
          <w:szCs w:val="24"/>
        </w:rPr>
        <w:t>厂信息</w:t>
      </w:r>
      <w:proofErr w:type="gramEnd"/>
      <w:r w:rsidRPr="00AB6A49">
        <w:rPr>
          <w:rFonts w:ascii="宋体" w:eastAsia="宋体" w:hAnsi="宋体" w:hint="eastAsia"/>
          <w:sz w:val="24"/>
          <w:szCs w:val="24"/>
        </w:rPr>
        <w:t>一致的，无需重复填写。</w:t>
      </w:r>
    </w:p>
    <w:p w14:paraId="319A87FC" w14:textId="77777777" w:rsidR="00AB6A49" w:rsidRPr="00AB6A49" w:rsidRDefault="00AB6A49" w:rsidP="00AB6A49">
      <w:pPr>
        <w:spacing w:line="360" w:lineRule="auto"/>
        <w:rPr>
          <w:rFonts w:ascii="宋体" w:eastAsia="宋体" w:hAnsi="宋体" w:cs="Times New Roman"/>
          <w:b/>
          <w:kern w:val="0"/>
          <w:sz w:val="24"/>
          <w:szCs w:val="24"/>
        </w:rPr>
      </w:pPr>
    </w:p>
    <w:p w14:paraId="105F9BF3" w14:textId="77777777" w:rsidR="00AB6A49" w:rsidRPr="00AB6A49" w:rsidRDefault="00AB6A49" w:rsidP="00AB6A49">
      <w:pPr>
        <w:widowControl/>
        <w:adjustRightInd w:val="0"/>
        <w:snapToGrid w:val="0"/>
        <w:spacing w:line="360" w:lineRule="auto"/>
        <w:rPr>
          <w:rFonts w:ascii="宋体" w:eastAsia="宋体" w:hAnsi="宋体" w:cs="Times New Roman"/>
          <w:b/>
          <w:kern w:val="0"/>
          <w:sz w:val="24"/>
          <w:szCs w:val="24"/>
        </w:rPr>
      </w:pPr>
      <w:r w:rsidRPr="00AB6A49">
        <w:rPr>
          <w:rFonts w:ascii="宋体" w:eastAsia="宋体" w:hAnsi="宋体" w:cs="Times New Roman" w:hint="eastAsia"/>
          <w:b/>
          <w:kern w:val="0"/>
          <w:sz w:val="24"/>
          <w:szCs w:val="24"/>
        </w:rPr>
        <w:t>二、说明书撰写指南</w:t>
      </w:r>
    </w:p>
    <w:p w14:paraId="3EEE851B"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“核准和修订日期”</w:t>
      </w:r>
    </w:p>
    <w:p w14:paraId="5F752FC1"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核准日期为国家药品监督管理部门批准该制品（疫苗）注册的时间。修改日期为此后历次修改的时间。</w:t>
      </w:r>
    </w:p>
    <w:p w14:paraId="2DB5DBE0"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核准和修改日期应当印制在说明书首页左上角。修改日期位于核准日期下方，按时间顺序逐行书写。</w:t>
      </w:r>
    </w:p>
    <w:p w14:paraId="34C0F545"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“说明书标题”</w:t>
      </w:r>
    </w:p>
    <w:p w14:paraId="698E2A30"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“XXX说明书”中的“XXX”是指该疫苗的通用名称。</w:t>
      </w:r>
    </w:p>
    <w:p w14:paraId="0DF55047" w14:textId="77777777" w:rsidR="00AB6A49" w:rsidRPr="00AB6A49" w:rsidRDefault="00AB6A49" w:rsidP="00AB6A49">
      <w:pPr>
        <w:adjustRightInd w:val="0"/>
        <w:snapToGrid w:val="0"/>
        <w:spacing w:line="360" w:lineRule="auto"/>
        <w:ind w:firstLineChars="200" w:firstLine="480"/>
        <w:rPr>
          <w:rFonts w:ascii="宋体" w:eastAsia="宋体" w:hAnsi="宋体" w:cs="Times New Roman"/>
          <w:sz w:val="24"/>
          <w:szCs w:val="24"/>
        </w:rPr>
      </w:pPr>
      <w:r w:rsidRPr="00AB6A49">
        <w:rPr>
          <w:rFonts w:ascii="宋体" w:eastAsia="宋体" w:hAnsi="宋体" w:cs="Times New Roman" w:hint="eastAsia"/>
          <w:sz w:val="24"/>
          <w:szCs w:val="24"/>
        </w:rPr>
        <w:t>“请仔细阅读说明书并在医师指导下使用”。该内容必须标注，并印制在说明书标题下方。</w:t>
      </w:r>
    </w:p>
    <w:p w14:paraId="1715694B"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“警示语”是指对药品严重不良反应及其潜在的安全性问题的警告，还可以包括药品禁忌、注意事项等需提示接种对象特别注意的事项。有该方面内容的，应当在说明书标题下以醒目的黑体字注明。</w:t>
      </w:r>
    </w:p>
    <w:p w14:paraId="2B75303F"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sz w:val="24"/>
          <w:szCs w:val="24"/>
        </w:rPr>
        <w:t>无该方面内容的，不列该项。</w:t>
      </w:r>
    </w:p>
    <w:p w14:paraId="49C8BE19"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【药品名称】</w:t>
      </w:r>
    </w:p>
    <w:p w14:paraId="35319D6C"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按下列顺序列出：</w:t>
      </w:r>
    </w:p>
    <w:p w14:paraId="4B7117FE"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通用名称：中国药典收载的品种，其通用名称应当与药典一致；药典未收载的品种，其名称应当符合药品通用名称命名原则。</w:t>
      </w:r>
    </w:p>
    <w:p w14:paraId="4CB24A5B"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商品名称：未批准使用商品名称的药品不列该项。</w:t>
      </w:r>
    </w:p>
    <w:p w14:paraId="6EDB7227"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lastRenderedPageBreak/>
        <w:t>英文名称：无英文名称的药品不列该项。</w:t>
      </w:r>
    </w:p>
    <w:p w14:paraId="73B72DFD"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汉语拼音：</w:t>
      </w:r>
    </w:p>
    <w:p w14:paraId="556C2B6F"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【成份和性状】</w:t>
      </w:r>
    </w:p>
    <w:p w14:paraId="31CB2A26"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包括该疫苗的主要成份（如生产用毒株或基因表达提取物等）和辅料、生产用细胞、简述制备工艺、成品剂型和外观等。</w:t>
      </w:r>
    </w:p>
    <w:p w14:paraId="5A1CD210"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冻干制品还应增加冻干保护剂的主要成份。</w:t>
      </w:r>
    </w:p>
    <w:p w14:paraId="1EB39CFC"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【成份】</w:t>
      </w:r>
    </w:p>
    <w:p w14:paraId="6B9A3BF9" w14:textId="77777777" w:rsidR="00AB6A49" w:rsidRPr="00AB6A49" w:rsidRDefault="00AB6A49" w:rsidP="00AB6A49">
      <w:pPr>
        <w:snapToGrid w:val="0"/>
        <w:spacing w:line="360" w:lineRule="auto"/>
        <w:ind w:firstLine="200"/>
        <w:jc w:val="left"/>
        <w:rPr>
          <w:rFonts w:ascii="宋体" w:eastAsia="宋体" w:hAnsi="宋体" w:cs="Times New Roman"/>
          <w:kern w:val="0"/>
          <w:sz w:val="24"/>
          <w:szCs w:val="24"/>
        </w:rPr>
      </w:pPr>
      <w:r w:rsidRPr="00AB6A49">
        <w:rPr>
          <w:rFonts w:ascii="宋体" w:eastAsia="宋体" w:hAnsi="宋体" w:cs="Times New Roman" w:hint="eastAsia"/>
          <w:kern w:val="0"/>
          <w:sz w:val="24"/>
          <w:szCs w:val="24"/>
        </w:rPr>
        <w:t xml:space="preserve">   包括产品概要，描述毒株（固定和定期更换）和生产工艺等产品特性。列出活性成分和辅料，以及含量或范围。含有佐剂的，明确佐剂成分含量。含有防腐剂、抗生素的，明确其种类和含量。不含者也应加以说明。</w:t>
      </w:r>
    </w:p>
    <w:p w14:paraId="16FBA3CA" w14:textId="77777777" w:rsidR="00AB6A49" w:rsidRPr="00AB6A49" w:rsidRDefault="00AB6A49" w:rsidP="00AB6A49">
      <w:pPr>
        <w:spacing w:line="360" w:lineRule="auto"/>
        <w:ind w:firstLineChars="150" w:firstLine="360"/>
        <w:rPr>
          <w:rFonts w:ascii="宋体" w:eastAsia="宋体" w:hAnsi="宋体" w:cs="Times New Roman"/>
          <w:kern w:val="0"/>
          <w:sz w:val="24"/>
          <w:szCs w:val="24"/>
        </w:rPr>
      </w:pPr>
      <w:r w:rsidRPr="00AB6A49">
        <w:rPr>
          <w:rFonts w:ascii="宋体" w:eastAsia="宋体" w:hAnsi="宋体" w:cs="Times New Roman" w:hint="eastAsia"/>
          <w:kern w:val="0"/>
          <w:sz w:val="24"/>
          <w:szCs w:val="24"/>
        </w:rPr>
        <w:t>含有可能引起严重不良反应的成分，如鸡蛋成分，该项下应单独列出。并</w:t>
      </w:r>
    </w:p>
    <w:p w14:paraId="4EC73840" w14:textId="77777777" w:rsidR="00AB6A49" w:rsidRPr="00AB6A49" w:rsidRDefault="00AB6A49" w:rsidP="00AB6A49">
      <w:pPr>
        <w:spacing w:line="360" w:lineRule="auto"/>
        <w:ind w:firstLineChars="150" w:firstLine="360"/>
        <w:rPr>
          <w:rFonts w:ascii="宋体" w:eastAsia="宋体" w:hAnsi="宋体" w:cs="Times New Roman"/>
          <w:kern w:val="0"/>
          <w:sz w:val="24"/>
          <w:szCs w:val="24"/>
        </w:rPr>
      </w:pPr>
      <w:r w:rsidRPr="00AB6A49">
        <w:rPr>
          <w:rFonts w:ascii="宋体" w:eastAsia="宋体" w:hAnsi="宋体" w:cs="Times New Roman" w:hint="eastAsia"/>
          <w:kern w:val="0"/>
          <w:sz w:val="24"/>
          <w:szCs w:val="24"/>
        </w:rPr>
        <w:t>【禁忌】中，加以相应说明。</w:t>
      </w:r>
    </w:p>
    <w:p w14:paraId="4BC5CE1C" w14:textId="77777777" w:rsidR="00AB6A49" w:rsidRPr="00AB6A49" w:rsidRDefault="00AB6A49" w:rsidP="00AB6A49">
      <w:pPr>
        <w:spacing w:line="360" w:lineRule="auto"/>
        <w:ind w:firstLineChars="150" w:firstLine="360"/>
        <w:rPr>
          <w:rFonts w:ascii="宋体" w:eastAsia="宋体" w:hAnsi="宋体" w:cs="Times New Roman"/>
          <w:kern w:val="0"/>
          <w:sz w:val="24"/>
          <w:szCs w:val="24"/>
        </w:rPr>
      </w:pPr>
      <w:r w:rsidRPr="00AB6A49">
        <w:rPr>
          <w:rFonts w:ascii="宋体" w:eastAsia="宋体" w:hAnsi="宋体" w:cs="Times New Roman" w:hint="eastAsia"/>
          <w:kern w:val="0"/>
          <w:sz w:val="24"/>
          <w:szCs w:val="24"/>
        </w:rPr>
        <w:t>其它可能存在过敏性或其他潜在安全性担忧的工艺残留，如培养基残留、牛血清残留等，也应加以说明。</w:t>
      </w:r>
    </w:p>
    <w:p w14:paraId="7E80E05C" w14:textId="77777777" w:rsidR="00AB6A49" w:rsidRPr="00AB6A49" w:rsidRDefault="00AB6A49" w:rsidP="00AB6A49">
      <w:pPr>
        <w:spacing w:line="360" w:lineRule="auto"/>
        <w:ind w:firstLineChars="150" w:firstLine="360"/>
        <w:rPr>
          <w:rFonts w:ascii="宋体" w:eastAsia="宋体" w:hAnsi="宋体" w:cs="Times New Roman"/>
          <w:kern w:val="0"/>
          <w:sz w:val="24"/>
          <w:szCs w:val="24"/>
        </w:rPr>
      </w:pPr>
      <w:r w:rsidRPr="00AB6A49">
        <w:rPr>
          <w:rFonts w:ascii="宋体" w:eastAsia="宋体" w:hAnsi="宋体" w:cs="Times New Roman" w:hint="eastAsia"/>
          <w:kern w:val="0"/>
          <w:sz w:val="24"/>
          <w:szCs w:val="24"/>
        </w:rPr>
        <w:t>【性状】</w:t>
      </w:r>
    </w:p>
    <w:p w14:paraId="312C219C" w14:textId="77777777" w:rsidR="00AB6A49" w:rsidRPr="00AB6A49" w:rsidRDefault="00AB6A49" w:rsidP="00AB6A49">
      <w:pPr>
        <w:spacing w:line="360" w:lineRule="auto"/>
        <w:ind w:firstLineChars="150" w:firstLine="360"/>
        <w:rPr>
          <w:rFonts w:ascii="宋体" w:eastAsia="宋体" w:hAnsi="宋体" w:cs="Times New Roman"/>
          <w:kern w:val="0"/>
          <w:sz w:val="24"/>
          <w:szCs w:val="24"/>
        </w:rPr>
      </w:pPr>
      <w:r w:rsidRPr="00AB6A49">
        <w:rPr>
          <w:rFonts w:ascii="宋体" w:eastAsia="宋体" w:hAnsi="宋体" w:cs="Times New Roman" w:hint="eastAsia"/>
          <w:kern w:val="0"/>
          <w:sz w:val="24"/>
          <w:szCs w:val="24"/>
        </w:rPr>
        <w:t>包括成品剂型、外观、颜色及货架期内允许的颜色等外观变化。</w:t>
      </w:r>
    </w:p>
    <w:p w14:paraId="05121EA3" w14:textId="77777777" w:rsidR="00AB6A49" w:rsidRPr="00AB6A49" w:rsidRDefault="00AB6A49" w:rsidP="00AB6A49">
      <w:pPr>
        <w:spacing w:line="360" w:lineRule="auto"/>
        <w:ind w:firstLineChars="150" w:firstLine="360"/>
        <w:rPr>
          <w:rFonts w:ascii="宋体" w:eastAsia="宋体" w:hAnsi="宋体" w:cs="Times New Roman"/>
          <w:kern w:val="0"/>
          <w:sz w:val="24"/>
          <w:szCs w:val="24"/>
        </w:rPr>
      </w:pPr>
      <w:r w:rsidRPr="00AB6A49">
        <w:rPr>
          <w:rFonts w:ascii="宋体" w:eastAsia="宋体" w:hAnsi="宋体" w:cs="Times New Roman" w:hint="eastAsia"/>
          <w:kern w:val="0"/>
          <w:sz w:val="24"/>
          <w:szCs w:val="24"/>
        </w:rPr>
        <w:t>【接种对象】</w:t>
      </w:r>
    </w:p>
    <w:p w14:paraId="232E1933"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应注明适宜接种的人群、接种人群的年龄、接种的适宜季节等。其中，接种对象的年龄描述应与该疫苗临床试验人群一致（个别疫苗如狂犬疫苗除外）。必要时建议婴幼儿人群采用月龄描述。</w:t>
      </w:r>
    </w:p>
    <w:p w14:paraId="3A898608"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【作用与用途】</w:t>
      </w:r>
    </w:p>
    <w:p w14:paraId="48E7A5D7"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应明确该疫苗的主要作用，如“用于XXX疾病的预防”。必要时需要明确所能预防疾病的病原体或型别和疾病的严重程度，以及对其它相关病原体或型别（疫苗所含型别以外）的所致疾病的预防作用。</w:t>
      </w:r>
    </w:p>
    <w:p w14:paraId="79D20723"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【规格】</w:t>
      </w:r>
    </w:p>
    <w:p w14:paraId="0968C859" w14:textId="77777777" w:rsidR="00AB6A49" w:rsidRPr="00AB6A49" w:rsidRDefault="00AB6A49" w:rsidP="00AB6A49">
      <w:pPr>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明确该疫苗每1次人用剂量及有效成份的含量或效价单位，及装量（或冻干制剂的复溶后体积）。多人份包装的应标明每支（瓶）和/或每人份有效成分的效价（或含量及效价）及装量（或冻干制剂的复溶后体积）。</w:t>
      </w:r>
    </w:p>
    <w:p w14:paraId="13DAB0E9" w14:textId="77777777" w:rsidR="00AB6A49" w:rsidRPr="00AB6A49" w:rsidRDefault="00AB6A49" w:rsidP="00AB6A49">
      <w:pPr>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【免疫程序和剂量】</w:t>
      </w:r>
    </w:p>
    <w:p w14:paraId="47C1A56C" w14:textId="77777777" w:rsidR="00AB6A49" w:rsidRPr="00AB6A49" w:rsidRDefault="00AB6A49" w:rsidP="00AB6A49">
      <w:pPr>
        <w:widowControl/>
        <w:adjustRightInd w:val="0"/>
        <w:snapToGrid w:val="0"/>
        <w:spacing w:line="360" w:lineRule="auto"/>
        <w:ind w:firstLineChars="200" w:firstLine="480"/>
        <w:jc w:val="left"/>
        <w:rPr>
          <w:rFonts w:ascii="宋体" w:eastAsia="宋体" w:hAnsi="宋体" w:cs="Times New Roman"/>
          <w:kern w:val="0"/>
          <w:sz w:val="24"/>
          <w:szCs w:val="24"/>
        </w:rPr>
      </w:pPr>
      <w:r w:rsidRPr="00AB6A49">
        <w:rPr>
          <w:rFonts w:ascii="宋体" w:eastAsia="宋体" w:hAnsi="宋体" w:cs="Times New Roman" w:hint="eastAsia"/>
          <w:kern w:val="0"/>
          <w:sz w:val="24"/>
          <w:szCs w:val="24"/>
        </w:rPr>
        <w:lastRenderedPageBreak/>
        <w:t>应当明确接种部位、接种途径（如肌肉注射、皮下注射、划痕接种等）。特殊接种途径的应描述接种的方法、全程免疫程序和剂量（包括免疫针次、每次免疫的剂量、时间间隔、加强免疫的时间及剂量）。每次免疫程序因不同年龄段而不同的，应当分别</w:t>
      </w:r>
      <w:proofErr w:type="gramStart"/>
      <w:r w:rsidRPr="00AB6A49">
        <w:rPr>
          <w:rFonts w:ascii="宋体" w:eastAsia="宋体" w:hAnsi="宋体" w:cs="Times New Roman" w:hint="eastAsia"/>
          <w:kern w:val="0"/>
          <w:sz w:val="24"/>
          <w:szCs w:val="24"/>
        </w:rPr>
        <w:t>作出</w:t>
      </w:r>
      <w:proofErr w:type="gramEnd"/>
      <w:r w:rsidRPr="00AB6A49">
        <w:rPr>
          <w:rFonts w:ascii="宋体" w:eastAsia="宋体" w:hAnsi="宋体" w:cs="Times New Roman" w:hint="eastAsia"/>
          <w:kern w:val="0"/>
          <w:sz w:val="24"/>
          <w:szCs w:val="24"/>
        </w:rPr>
        <w:t>规定。冻干制品应当</w:t>
      </w:r>
      <w:proofErr w:type="gramStart"/>
      <w:r w:rsidRPr="00AB6A49">
        <w:rPr>
          <w:rFonts w:ascii="宋体" w:eastAsia="宋体" w:hAnsi="宋体" w:cs="Times New Roman" w:hint="eastAsia"/>
          <w:kern w:val="0"/>
          <w:sz w:val="24"/>
          <w:szCs w:val="24"/>
        </w:rPr>
        <w:t>规定复溶量及复溶所用</w:t>
      </w:r>
      <w:proofErr w:type="gramEnd"/>
      <w:r w:rsidRPr="00AB6A49">
        <w:rPr>
          <w:rFonts w:ascii="宋体" w:eastAsia="宋体" w:hAnsi="宋体" w:cs="Times New Roman" w:hint="eastAsia"/>
          <w:kern w:val="0"/>
          <w:sz w:val="24"/>
          <w:szCs w:val="24"/>
        </w:rPr>
        <w:t>的溶媒。</w:t>
      </w:r>
    </w:p>
    <w:p w14:paraId="6AF404B6"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应当明确接种部位、接种途径（如肌肉注射、皮下注射、划痕接种等）、接种程序（包括基础免疫针次、每次免疫的剂量、时间间隔，加强免疫的时间及剂量），必要时还要明确疫苗现场配制方法。特殊接种途径或接种装置者（如无针注射器）的应描述具体接种方法，必要时以图示说明。</w:t>
      </w:r>
    </w:p>
    <w:p w14:paraId="2E65AA36"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免疫程序因不同年龄段而不同的，应当分别</w:t>
      </w:r>
      <w:proofErr w:type="gramStart"/>
      <w:r w:rsidRPr="00AB6A49">
        <w:rPr>
          <w:rFonts w:ascii="宋体" w:eastAsia="宋体" w:hAnsi="宋体" w:cs="Times New Roman" w:hint="eastAsia"/>
          <w:kern w:val="0"/>
          <w:sz w:val="24"/>
          <w:szCs w:val="24"/>
        </w:rPr>
        <w:t>作出</w:t>
      </w:r>
      <w:proofErr w:type="gramEnd"/>
      <w:r w:rsidRPr="00AB6A49">
        <w:rPr>
          <w:rFonts w:ascii="宋体" w:eastAsia="宋体" w:hAnsi="宋体" w:cs="Times New Roman" w:hint="eastAsia"/>
          <w:kern w:val="0"/>
          <w:sz w:val="24"/>
          <w:szCs w:val="24"/>
        </w:rPr>
        <w:t>规定。</w:t>
      </w:r>
    </w:p>
    <w:p w14:paraId="0D3FA945"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对于有两种或两种以上免疫程序可供选择的，应首先描述常用程序。</w:t>
      </w:r>
    </w:p>
    <w:p w14:paraId="5E4D72C3"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冻干制品应当</w:t>
      </w:r>
      <w:proofErr w:type="gramStart"/>
      <w:r w:rsidRPr="00AB6A49">
        <w:rPr>
          <w:rFonts w:ascii="宋体" w:eastAsia="宋体" w:hAnsi="宋体" w:cs="Times New Roman" w:hint="eastAsia"/>
          <w:kern w:val="0"/>
          <w:sz w:val="24"/>
          <w:szCs w:val="24"/>
        </w:rPr>
        <w:t>规定复溶量及复溶所用</w:t>
      </w:r>
      <w:proofErr w:type="gramEnd"/>
      <w:r w:rsidRPr="00AB6A49">
        <w:rPr>
          <w:rFonts w:ascii="宋体" w:eastAsia="宋体" w:hAnsi="宋体" w:cs="Times New Roman" w:hint="eastAsia"/>
          <w:kern w:val="0"/>
          <w:sz w:val="24"/>
          <w:szCs w:val="24"/>
        </w:rPr>
        <w:t>的溶媒。</w:t>
      </w:r>
    </w:p>
    <w:p w14:paraId="5C38939B"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【不良反应】</w:t>
      </w:r>
    </w:p>
    <w:p w14:paraId="01838950"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包括接种后可能出现的偶然或者一过性反应的描述，以及对于出现的不良反应是否需要特殊处理。</w:t>
      </w:r>
    </w:p>
    <w:p w14:paraId="2E377A09"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基于临床试验数据（如新型疫苗，改良型疫苗等）制定或修订疫苗说明书时，该项应按国际医学科学组织委员会（CIOMS）推荐的发生率进行描述，并说明安全性观察的受试者规模和观察时间。根据疫苗特点，内容还可包括该疫苗及同类疫苗国内或/和国外临床试验和上市后监测到的不良反应。可分为全身反应和局部反应进行描述或按器官/系统描述。</w:t>
      </w:r>
    </w:p>
    <w:p w14:paraId="2151790C"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该项还要对该疫苗临床试验发生的可疑严重不良事件进行描述。对于新型疫苗，安全性特征尚难以明确者，可考虑将观察到的所有不良事件和不良反应分别列出。同时其临床试验中未观察到的、但在相关疫苗中出现的不良反应，也要进行相应描述。</w:t>
      </w:r>
    </w:p>
    <w:p w14:paraId="4D9D952B"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【不良反应】项的内容要与其它相关项目如【警示语】、【注意事项】、【禁忌】等项的内容相互呼应。</w:t>
      </w:r>
    </w:p>
    <w:p w14:paraId="31705F9C"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该项应根据该疫苗上市前及上市后全部临床试验数据、上市后不良反应监测数据及其进展（国内外）、药品监管机构的监管要求等及时进行更新。</w:t>
      </w:r>
    </w:p>
    <w:p w14:paraId="3F10C2AE"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【禁忌】</w:t>
      </w:r>
    </w:p>
    <w:p w14:paraId="01097358"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lastRenderedPageBreak/>
        <w:t>列出禁止使用或者暂缓使用该疫苗的各种情况。包括对疫苗主要成分及辅料会有过敏反应的情况，要充分考虑【不良反应】项中严重不良事件的发生情况，对于新型疫苗还应充分考虑其临床试验时作为禁忌所排除人群的情况。</w:t>
      </w:r>
    </w:p>
    <w:p w14:paraId="629A9A2F"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【警告】</w:t>
      </w:r>
    </w:p>
    <w:p w14:paraId="6019E526"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内容与警示</w:t>
      </w:r>
      <w:proofErr w:type="gramStart"/>
      <w:r w:rsidRPr="00AB6A49">
        <w:rPr>
          <w:rFonts w:ascii="宋体" w:eastAsia="宋体" w:hAnsi="宋体" w:cs="Times New Roman" w:hint="eastAsia"/>
          <w:kern w:val="0"/>
          <w:sz w:val="24"/>
          <w:szCs w:val="24"/>
        </w:rPr>
        <w:t>语部分</w:t>
      </w:r>
      <w:proofErr w:type="gramEnd"/>
      <w:r w:rsidRPr="00AB6A49">
        <w:rPr>
          <w:rFonts w:ascii="宋体" w:eastAsia="宋体" w:hAnsi="宋体" w:cs="Times New Roman" w:hint="eastAsia"/>
          <w:kern w:val="0"/>
          <w:sz w:val="24"/>
          <w:szCs w:val="24"/>
        </w:rPr>
        <w:t>相呼应，如警示语中涉及的信息较多，在该处进一步说明。</w:t>
      </w:r>
    </w:p>
    <w:p w14:paraId="5C78D392"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sz w:val="24"/>
          <w:szCs w:val="24"/>
        </w:rPr>
        <w:t>无该方面内容的，不列该项。</w:t>
      </w:r>
    </w:p>
    <w:p w14:paraId="2259700B"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【注意事项】</w:t>
      </w:r>
    </w:p>
    <w:p w14:paraId="5C2C0DF7"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列出使用的各种注意事项。以特殊接种途径进行免疫的疫苗，应明确接种途径，如注明“严禁皮下或肌肉注射”。使用前检查包装容器、标签、外观、有效期是否符合要求。还包括疫苗包装容器开启时，对疫苗使用的要求（</w:t>
      </w:r>
      <w:proofErr w:type="gramStart"/>
      <w:r w:rsidRPr="00AB6A49">
        <w:rPr>
          <w:rFonts w:ascii="宋体" w:eastAsia="宋体" w:hAnsi="宋体" w:cs="Times New Roman" w:hint="eastAsia"/>
          <w:kern w:val="0"/>
          <w:sz w:val="24"/>
          <w:szCs w:val="24"/>
        </w:rPr>
        <w:t>如需振摇</w:t>
      </w:r>
      <w:proofErr w:type="gramEnd"/>
      <w:r w:rsidRPr="00AB6A49">
        <w:rPr>
          <w:rFonts w:ascii="宋体" w:eastAsia="宋体" w:hAnsi="宋体" w:cs="Times New Roman" w:hint="eastAsia"/>
          <w:kern w:val="0"/>
          <w:sz w:val="24"/>
          <w:szCs w:val="24"/>
        </w:rPr>
        <w:t>），冻干制品的</w:t>
      </w:r>
      <w:proofErr w:type="gramStart"/>
      <w:r w:rsidRPr="00AB6A49">
        <w:rPr>
          <w:rFonts w:ascii="宋体" w:eastAsia="宋体" w:hAnsi="宋体" w:cs="Times New Roman" w:hint="eastAsia"/>
          <w:kern w:val="0"/>
          <w:sz w:val="24"/>
          <w:szCs w:val="24"/>
        </w:rPr>
        <w:t>复溶时间</w:t>
      </w:r>
      <w:proofErr w:type="gramEnd"/>
      <w:r w:rsidRPr="00AB6A49">
        <w:rPr>
          <w:rFonts w:ascii="宋体" w:eastAsia="宋体" w:hAnsi="宋体" w:cs="Times New Roman" w:hint="eastAsia"/>
          <w:kern w:val="0"/>
          <w:sz w:val="24"/>
          <w:szCs w:val="24"/>
        </w:rPr>
        <w:t>等。疫苗开启后应在规定的时间内使用，以及由于接种该疫苗而出现的紧急情况的应急处理办法等。</w:t>
      </w:r>
    </w:p>
    <w:p w14:paraId="2120B0DF"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减毒活疫苗还需在该项下注明：该疫苗为减毒活疫苗，不推荐在该疾病流行季节使用。</w:t>
      </w:r>
    </w:p>
    <w:p w14:paraId="7E2E2350"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对有基础疾病的人群，主要指该疫苗靶器官患有基础疾病如慢性肝病患者相对于乙肝疫苗、肺部疾病患者相对于结核疫苗，或者全身基础性疾病如HIV/AIDS、血液透析患者和免疫系统受损/低下者，应依据相关临床数据明确其使用该疫苗的原则和事项。没有相应临床数据且无可靠参考文献的，应予以说明。</w:t>
      </w:r>
    </w:p>
    <w:p w14:paraId="4B0DBF21"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sz w:val="24"/>
          <w:szCs w:val="24"/>
        </w:rPr>
        <w:t>【药物相互作用】</w:t>
      </w:r>
    </w:p>
    <w:p w14:paraId="696A339F"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与其他疫苗同时接种：该部分内容应基于相应临床数据进行描述，应指出同时接种可能存在的对免疫应答的影响等信息。</w:t>
      </w:r>
    </w:p>
    <w:p w14:paraId="2A4B446A"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没有相应临床数据且无可靠参考文献的，应在该项下予以说明。</w:t>
      </w:r>
    </w:p>
    <w:p w14:paraId="248C4E55"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sz w:val="24"/>
          <w:szCs w:val="24"/>
        </w:rPr>
        <w:t>其他的信息：与</w:t>
      </w:r>
      <w:r w:rsidRPr="00AB6A49">
        <w:rPr>
          <w:rFonts w:ascii="宋体" w:eastAsia="宋体" w:hAnsi="宋体" w:cs="Times New Roman" w:hint="eastAsia"/>
          <w:kern w:val="0"/>
          <w:sz w:val="24"/>
          <w:szCs w:val="24"/>
        </w:rPr>
        <w:t>免疫抑制剂、化疗药物、抗代谢药物、烷化剂、细胞毒素类药物、皮质类固醇类药物等同时使用的可能影响，不应与免疫球蛋白同时使用或不得同一肢体接种等。</w:t>
      </w:r>
    </w:p>
    <w:p w14:paraId="35A5D2B8"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 xml:space="preserve">【孕妇及哺乳期妇女用药】 </w:t>
      </w:r>
    </w:p>
    <w:p w14:paraId="3591AD65"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接种对象包含育龄期人群的疫苗（狂犬病疫苗除外），应基于获得的临床及非临床数据对该项进行描述。</w:t>
      </w:r>
    </w:p>
    <w:p w14:paraId="30B5B949"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没有相应临床数据且无可靠参考文献的，应在该项下予以说明。</w:t>
      </w:r>
    </w:p>
    <w:p w14:paraId="4691E4D5"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sz w:val="24"/>
          <w:szCs w:val="24"/>
        </w:rPr>
        <w:t>无该方面内容的，不列该项。</w:t>
      </w:r>
    </w:p>
    <w:p w14:paraId="6604ABE0"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sz w:val="24"/>
          <w:szCs w:val="24"/>
        </w:rPr>
        <w:lastRenderedPageBreak/>
        <w:t>【老年用药】</w:t>
      </w:r>
    </w:p>
    <w:p w14:paraId="5C428AD0" w14:textId="77777777" w:rsidR="00AB6A49" w:rsidRPr="00AB6A49" w:rsidRDefault="00AB6A49" w:rsidP="00AB6A49">
      <w:pPr>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接种对象包含老年人群的疫苗，该项主要包括老年人由于机体功能衰退的关系，在接种该疫苗后与成人在免疫反应方面的差异，以及在接种程序和剂量等方面的注意事项。</w:t>
      </w:r>
    </w:p>
    <w:p w14:paraId="7FD4309D"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sz w:val="24"/>
          <w:szCs w:val="24"/>
        </w:rPr>
        <w:t>无该方面内容的，不列该项。</w:t>
      </w:r>
    </w:p>
    <w:p w14:paraId="0A59FC30"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sz w:val="24"/>
          <w:szCs w:val="24"/>
        </w:rPr>
        <w:t>【儿童用药】</w:t>
      </w:r>
    </w:p>
    <w:p w14:paraId="392C685F" w14:textId="77777777" w:rsidR="00AB6A49" w:rsidRPr="00AB6A49" w:rsidRDefault="00AB6A49" w:rsidP="00AB6A49">
      <w:pPr>
        <w:adjustRightInd w:val="0"/>
        <w:snapToGrid w:val="0"/>
        <w:spacing w:line="360" w:lineRule="auto"/>
        <w:ind w:firstLineChars="200" w:firstLine="480"/>
        <w:rPr>
          <w:rFonts w:ascii="宋体" w:eastAsia="宋体" w:hAnsi="宋体" w:cs="Times New Roman"/>
          <w:sz w:val="24"/>
          <w:szCs w:val="24"/>
        </w:rPr>
      </w:pPr>
      <w:r w:rsidRPr="00AB6A49">
        <w:rPr>
          <w:rFonts w:ascii="宋体" w:eastAsia="宋体" w:hAnsi="宋体" w:cs="Times New Roman" w:hint="eastAsia"/>
          <w:sz w:val="24"/>
          <w:szCs w:val="24"/>
        </w:rPr>
        <w:t>接种对象包含儿童人群的疫苗，该项主要包括儿童由于生长发育的关系，在接种该疫苗后与成人在免疫反应方面的差异，以及接种程序和剂量等方面注意事项。</w:t>
      </w:r>
    </w:p>
    <w:p w14:paraId="77ACE16B"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sz w:val="24"/>
          <w:szCs w:val="24"/>
        </w:rPr>
      </w:pPr>
      <w:r w:rsidRPr="00AB6A49">
        <w:rPr>
          <w:rFonts w:ascii="宋体" w:eastAsia="宋体" w:hAnsi="宋体" w:cs="Times New Roman" w:hint="eastAsia"/>
          <w:sz w:val="24"/>
          <w:szCs w:val="24"/>
        </w:rPr>
        <w:t>无该方面内容的，不列该项。</w:t>
      </w:r>
    </w:p>
    <w:p w14:paraId="3E50CF11"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【临床试验】</w:t>
      </w:r>
    </w:p>
    <w:p w14:paraId="3D248921"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sz w:val="24"/>
          <w:szCs w:val="24"/>
        </w:rPr>
      </w:pPr>
      <w:r w:rsidRPr="00AB6A49">
        <w:rPr>
          <w:rFonts w:ascii="宋体" w:eastAsia="宋体" w:hAnsi="宋体" w:cs="Times New Roman" w:hint="eastAsia"/>
          <w:sz w:val="24"/>
          <w:szCs w:val="24"/>
        </w:rPr>
        <w:t>该项为临床试验概述，应当准确、客观地进行描述。</w:t>
      </w:r>
    </w:p>
    <w:p w14:paraId="3DAD9B8B"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基于临床试验数据制定或修订疫苗说明书时，结合疫苗特点，该项可包括国内和国外注册临床研究或其它临床试验，国内和国外临床试验分别描述，具体内容应包括试验方案设计（盲法、对照、随机、有效性终点、病例判断标准及判断方式、免疫原性检测方法）以及主要试验结果等，其中试验结果可包括保护效力、免疫原性以及持久性结果。试验结果应为试验疫苗组与对照疫苗组比较分析结果；并列出按照年龄、性别或易感性划分不同人群亚组的分析结果。临床试验结果应借助表格清晰描述。</w:t>
      </w:r>
    </w:p>
    <w:p w14:paraId="4834F432"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如果有新的临床试验结果，须及时对该项进行更新。</w:t>
      </w:r>
    </w:p>
    <w:p w14:paraId="3288EDB1"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sz w:val="24"/>
          <w:szCs w:val="24"/>
        </w:rPr>
        <w:t>【药物过量】</w:t>
      </w:r>
    </w:p>
    <w:p w14:paraId="4A137CBC" w14:textId="77777777" w:rsidR="00AB6A49" w:rsidRPr="00AB6A49" w:rsidRDefault="00AB6A49" w:rsidP="00AB6A49">
      <w:pPr>
        <w:adjustRightInd w:val="0"/>
        <w:snapToGrid w:val="0"/>
        <w:spacing w:line="360" w:lineRule="auto"/>
        <w:ind w:firstLineChars="200" w:firstLine="480"/>
        <w:rPr>
          <w:rFonts w:ascii="宋体" w:eastAsia="宋体" w:hAnsi="宋体" w:cs="Times New Roman"/>
          <w:sz w:val="24"/>
          <w:szCs w:val="24"/>
        </w:rPr>
      </w:pPr>
      <w:r w:rsidRPr="00AB6A49">
        <w:rPr>
          <w:rFonts w:ascii="宋体" w:eastAsia="宋体" w:hAnsi="宋体" w:cs="Times New Roman" w:hint="eastAsia"/>
          <w:sz w:val="24"/>
          <w:szCs w:val="24"/>
        </w:rPr>
        <w:t>对于多人份包装的疫苗，该项应基于任何过量使用获得临床数据进行描述，列出过量使用该疫苗可能发生的反应及处理方法。</w:t>
      </w:r>
    </w:p>
    <w:p w14:paraId="68A5258A" w14:textId="77777777" w:rsidR="00AB6A49" w:rsidRPr="00AB6A49" w:rsidRDefault="00AB6A49" w:rsidP="00AB6A49">
      <w:pPr>
        <w:adjustRightInd w:val="0"/>
        <w:snapToGrid w:val="0"/>
        <w:spacing w:line="360" w:lineRule="auto"/>
        <w:ind w:firstLineChars="200" w:firstLine="480"/>
        <w:rPr>
          <w:rFonts w:ascii="宋体" w:eastAsia="宋体" w:hAnsi="宋体" w:cs="Times New Roman"/>
          <w:sz w:val="24"/>
          <w:szCs w:val="24"/>
        </w:rPr>
      </w:pPr>
      <w:r w:rsidRPr="00AB6A49">
        <w:rPr>
          <w:rFonts w:ascii="宋体" w:eastAsia="宋体" w:hAnsi="宋体" w:cs="Times New Roman" w:hint="eastAsia"/>
          <w:sz w:val="24"/>
          <w:szCs w:val="24"/>
        </w:rPr>
        <w:t>没有临床数据且无可靠参考文献的，应当在该项下予以说明。</w:t>
      </w:r>
    </w:p>
    <w:p w14:paraId="229E18E5" w14:textId="77777777" w:rsidR="00AB6A49" w:rsidRPr="00AB6A49" w:rsidRDefault="00AB6A49" w:rsidP="00AB6A49">
      <w:pPr>
        <w:adjustRightInd w:val="0"/>
        <w:snapToGrid w:val="0"/>
        <w:spacing w:line="360" w:lineRule="auto"/>
        <w:ind w:firstLineChars="200" w:firstLine="480"/>
        <w:rPr>
          <w:rFonts w:ascii="宋体" w:eastAsia="宋体" w:hAnsi="宋体" w:cs="Times New Roman"/>
          <w:sz w:val="24"/>
          <w:szCs w:val="24"/>
        </w:rPr>
      </w:pPr>
      <w:r w:rsidRPr="00AB6A49">
        <w:rPr>
          <w:rFonts w:ascii="宋体" w:eastAsia="宋体" w:hAnsi="宋体" w:cs="Times New Roman" w:hint="eastAsia"/>
          <w:sz w:val="24"/>
          <w:szCs w:val="24"/>
        </w:rPr>
        <w:t>无该方面内容的，不列该项。</w:t>
      </w:r>
    </w:p>
    <w:p w14:paraId="262DC30A" w14:textId="77777777" w:rsidR="00AB6A49" w:rsidRPr="00AB6A49" w:rsidRDefault="00AB6A49" w:rsidP="00AB6A49">
      <w:pPr>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【贮藏】</w:t>
      </w:r>
    </w:p>
    <w:p w14:paraId="44A012CD"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应当按照规定明确该疫苗保存和运输的条件，尤其应当明确温度条件。并明确是否可以冻结，发生冻结后处理方式。对多人份疫苗，应进一步明确开启后温度要求及保存期限；尽可能明确开封后相关要求（贮存条件、最长存放时间等）。</w:t>
      </w:r>
    </w:p>
    <w:p w14:paraId="4BFE16D7"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【包装】</w:t>
      </w:r>
    </w:p>
    <w:p w14:paraId="6DBF242C"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lastRenderedPageBreak/>
        <w:t>包括直接接触药品的包装材料和容器及包装规格，并按该顺序表述。注明直接接触药品的包装材料中是否含有天然乳胶。</w:t>
      </w:r>
    </w:p>
    <w:p w14:paraId="58DBA5AB"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【有效期】</w:t>
      </w:r>
    </w:p>
    <w:p w14:paraId="7D6F6A5B"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在拟定的贮存条件下，以月为单位表述。</w:t>
      </w:r>
    </w:p>
    <w:p w14:paraId="36503213"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【执行标准】</w:t>
      </w:r>
    </w:p>
    <w:p w14:paraId="3D9DD70C"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包括执行标准的名称、版本，如《中国药典》2005年版三部。或者药品标准编号，如WS4-(S-067)-2005Z。</w:t>
      </w:r>
    </w:p>
    <w:p w14:paraId="6B4FC086"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【批准文号】</w:t>
      </w:r>
    </w:p>
    <w:p w14:paraId="6D99B45C"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指该药品的药品批准文号，进口药品注册证号或者医药产品注册证号。</w:t>
      </w:r>
    </w:p>
    <w:p w14:paraId="3CA92BFA"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sz w:val="24"/>
          <w:szCs w:val="24"/>
        </w:rPr>
        <w:t>【</w:t>
      </w:r>
      <w:r w:rsidRPr="00AB6A49">
        <w:rPr>
          <w:rFonts w:ascii="宋体" w:eastAsia="宋体" w:hAnsi="宋体" w:hint="eastAsia"/>
          <w:sz w:val="24"/>
          <w:szCs w:val="24"/>
        </w:rPr>
        <w:t>上市许可持有人</w:t>
      </w:r>
      <w:r w:rsidRPr="00AB6A49">
        <w:rPr>
          <w:rFonts w:ascii="宋体" w:eastAsia="宋体" w:hAnsi="宋体" w:cs="Times New Roman" w:hint="eastAsia"/>
          <w:sz w:val="24"/>
          <w:szCs w:val="24"/>
        </w:rPr>
        <w:t>】</w:t>
      </w:r>
    </w:p>
    <w:p w14:paraId="4108E7B8"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增加</w:t>
      </w:r>
      <w:r w:rsidRPr="00AB6A49">
        <w:rPr>
          <w:rFonts w:ascii="宋体" w:eastAsia="宋体" w:hAnsi="宋体" w:hint="eastAsia"/>
          <w:sz w:val="24"/>
          <w:szCs w:val="24"/>
        </w:rPr>
        <w:t>上市许可持有人的有关信息。</w:t>
      </w:r>
    </w:p>
    <w:p w14:paraId="0DAE45C7"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【生产企业】</w:t>
      </w:r>
    </w:p>
    <w:p w14:paraId="71B7A527"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国产药品该项内容应当与《药品生产许可证》载明的内容一致，进口药品应当与提供的政府证明文件一致。并按下列方式列出：</w:t>
      </w:r>
    </w:p>
    <w:p w14:paraId="2D47BC69"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企业名称：</w:t>
      </w:r>
    </w:p>
    <w:p w14:paraId="3413C9B5"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生产地址：</w:t>
      </w:r>
    </w:p>
    <w:p w14:paraId="762DFC1E"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邮政编码：</w:t>
      </w:r>
    </w:p>
    <w:p w14:paraId="5D2E0328"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kern w:val="0"/>
          <w:sz w:val="24"/>
          <w:szCs w:val="24"/>
        </w:rPr>
      </w:pPr>
      <w:r w:rsidRPr="00AB6A49">
        <w:rPr>
          <w:rFonts w:ascii="宋体" w:eastAsia="宋体" w:hAnsi="宋体" w:cs="Times New Roman" w:hint="eastAsia"/>
          <w:kern w:val="0"/>
          <w:sz w:val="24"/>
          <w:szCs w:val="24"/>
        </w:rPr>
        <w:t>电话和传真号码：须标明区号。</w:t>
      </w:r>
    </w:p>
    <w:p w14:paraId="493C03E6" w14:textId="77777777" w:rsidR="00AB6A49" w:rsidRPr="00AB6A49" w:rsidRDefault="00AB6A49" w:rsidP="00AB6A49">
      <w:pPr>
        <w:widowControl/>
        <w:adjustRightInd w:val="0"/>
        <w:snapToGrid w:val="0"/>
        <w:spacing w:line="360" w:lineRule="auto"/>
        <w:ind w:firstLineChars="200" w:firstLine="480"/>
        <w:rPr>
          <w:rFonts w:ascii="宋体" w:eastAsia="宋体" w:hAnsi="宋体"/>
          <w:sz w:val="24"/>
          <w:szCs w:val="24"/>
        </w:rPr>
      </w:pPr>
      <w:r w:rsidRPr="00AB6A49">
        <w:rPr>
          <w:rFonts w:ascii="宋体" w:eastAsia="宋体" w:hAnsi="宋体" w:cs="Times New Roman" w:hint="eastAsia"/>
          <w:kern w:val="0"/>
          <w:sz w:val="24"/>
          <w:szCs w:val="24"/>
        </w:rPr>
        <w:t>网址：如无网址可不写，此项不保留。</w:t>
      </w:r>
    </w:p>
    <w:p w14:paraId="1E6E7DC0" w14:textId="77777777" w:rsidR="00AB6A49" w:rsidRPr="00AB6A49" w:rsidRDefault="00AB6A49" w:rsidP="00AB6A49">
      <w:pPr>
        <w:widowControl/>
        <w:adjustRightInd w:val="0"/>
        <w:snapToGrid w:val="0"/>
        <w:spacing w:line="360" w:lineRule="auto"/>
        <w:ind w:firstLineChars="200" w:firstLine="480"/>
        <w:rPr>
          <w:rFonts w:ascii="宋体" w:eastAsia="宋体" w:hAnsi="宋体"/>
          <w:sz w:val="24"/>
          <w:szCs w:val="24"/>
        </w:rPr>
      </w:pPr>
      <w:r w:rsidRPr="00AB6A49">
        <w:rPr>
          <w:rFonts w:ascii="宋体" w:eastAsia="宋体" w:hAnsi="宋体" w:cs="Times New Roman" w:hint="eastAsia"/>
          <w:sz w:val="24"/>
          <w:szCs w:val="24"/>
        </w:rPr>
        <w:t>【</w:t>
      </w:r>
      <w:r w:rsidRPr="00AB6A49">
        <w:rPr>
          <w:rFonts w:ascii="宋体" w:eastAsia="宋体" w:hAnsi="宋体" w:hint="eastAsia"/>
          <w:sz w:val="24"/>
          <w:szCs w:val="24"/>
        </w:rPr>
        <w:t>包装厂</w:t>
      </w:r>
      <w:r w:rsidRPr="00AB6A49">
        <w:rPr>
          <w:rFonts w:ascii="宋体" w:eastAsia="宋体" w:hAnsi="宋体" w:cs="Times New Roman" w:hint="eastAsia"/>
          <w:sz w:val="24"/>
          <w:szCs w:val="24"/>
        </w:rPr>
        <w:t>】</w:t>
      </w:r>
    </w:p>
    <w:p w14:paraId="0FDAF782" w14:textId="77777777" w:rsidR="00AB6A49" w:rsidRPr="00AB6A49" w:rsidRDefault="00AB6A49" w:rsidP="00AB6A49">
      <w:pPr>
        <w:widowControl/>
        <w:adjustRightInd w:val="0"/>
        <w:snapToGrid w:val="0"/>
        <w:spacing w:line="360" w:lineRule="auto"/>
        <w:ind w:firstLineChars="200" w:firstLine="480"/>
        <w:rPr>
          <w:rFonts w:ascii="宋体" w:eastAsia="宋体" w:hAnsi="宋体" w:cs="Times New Roman"/>
          <w:sz w:val="24"/>
          <w:szCs w:val="24"/>
        </w:rPr>
      </w:pPr>
      <w:r w:rsidRPr="00AB6A49">
        <w:rPr>
          <w:rFonts w:ascii="宋体" w:eastAsia="宋体" w:hAnsi="宋体" w:cs="Times New Roman" w:hint="eastAsia"/>
          <w:sz w:val="24"/>
          <w:szCs w:val="24"/>
        </w:rPr>
        <w:t>对于境外生产药品，根据情况，增加【</w:t>
      </w:r>
      <w:r w:rsidRPr="00AB6A49">
        <w:rPr>
          <w:rFonts w:ascii="宋体" w:eastAsia="宋体" w:hAnsi="宋体" w:hint="eastAsia"/>
          <w:sz w:val="24"/>
          <w:szCs w:val="24"/>
        </w:rPr>
        <w:t>包装厂</w:t>
      </w:r>
      <w:r w:rsidRPr="00AB6A49">
        <w:rPr>
          <w:rFonts w:ascii="宋体" w:eastAsia="宋体" w:hAnsi="宋体" w:cs="Times New Roman" w:hint="eastAsia"/>
          <w:sz w:val="24"/>
          <w:szCs w:val="24"/>
        </w:rPr>
        <w:t>】的信息。</w:t>
      </w:r>
    </w:p>
    <w:p w14:paraId="5E55F803" w14:textId="77777777" w:rsidR="00AB6A49" w:rsidRPr="00AB6A49" w:rsidRDefault="00AB6A49" w:rsidP="00AB6A49">
      <w:pPr>
        <w:widowControl/>
        <w:adjustRightInd w:val="0"/>
        <w:snapToGrid w:val="0"/>
        <w:spacing w:line="360" w:lineRule="auto"/>
        <w:ind w:firstLineChars="200" w:firstLine="480"/>
        <w:rPr>
          <w:rFonts w:ascii="宋体" w:eastAsia="宋体" w:hAnsi="宋体"/>
          <w:sz w:val="24"/>
          <w:szCs w:val="24"/>
        </w:rPr>
      </w:pPr>
      <w:r w:rsidRPr="00AB6A49">
        <w:rPr>
          <w:rFonts w:ascii="宋体" w:eastAsia="宋体" w:hAnsi="宋体" w:cs="Times New Roman" w:hint="eastAsia"/>
          <w:sz w:val="24"/>
          <w:szCs w:val="24"/>
        </w:rPr>
        <w:t>【</w:t>
      </w:r>
      <w:r w:rsidRPr="00AB6A49">
        <w:rPr>
          <w:rFonts w:ascii="宋体" w:eastAsia="宋体" w:hAnsi="宋体" w:hint="eastAsia"/>
          <w:sz w:val="24"/>
          <w:szCs w:val="24"/>
        </w:rPr>
        <w:t>境内联系机构</w:t>
      </w:r>
      <w:r w:rsidRPr="00AB6A49">
        <w:rPr>
          <w:rFonts w:ascii="宋体" w:eastAsia="宋体" w:hAnsi="宋体" w:cs="Times New Roman" w:hint="eastAsia"/>
          <w:sz w:val="24"/>
          <w:szCs w:val="24"/>
        </w:rPr>
        <w:t>】</w:t>
      </w:r>
    </w:p>
    <w:p w14:paraId="2318775D" w14:textId="77777777" w:rsidR="00AB6A49" w:rsidRPr="00AB6A49" w:rsidRDefault="00AB6A49" w:rsidP="00AB6A49">
      <w:pPr>
        <w:adjustRightInd w:val="0"/>
        <w:snapToGrid w:val="0"/>
        <w:spacing w:line="360" w:lineRule="auto"/>
        <w:ind w:firstLineChars="200" w:firstLine="480"/>
        <w:rPr>
          <w:rFonts w:ascii="宋体" w:eastAsia="宋体" w:hAnsi="宋体"/>
          <w:sz w:val="24"/>
          <w:szCs w:val="24"/>
        </w:rPr>
      </w:pPr>
      <w:r w:rsidRPr="00AB6A49">
        <w:rPr>
          <w:rFonts w:ascii="宋体" w:eastAsia="宋体" w:hAnsi="宋体" w:cs="Times New Roman" w:hint="eastAsia"/>
          <w:sz w:val="24"/>
          <w:szCs w:val="24"/>
        </w:rPr>
        <w:t>对于境外生产药品，根据情况，增加【</w:t>
      </w:r>
      <w:r w:rsidRPr="00AB6A49">
        <w:rPr>
          <w:rFonts w:ascii="宋体" w:eastAsia="宋体" w:hAnsi="宋体" w:hint="eastAsia"/>
          <w:sz w:val="24"/>
          <w:szCs w:val="24"/>
        </w:rPr>
        <w:t>境内联系机构</w:t>
      </w:r>
      <w:r w:rsidRPr="00AB6A49">
        <w:rPr>
          <w:rFonts w:ascii="宋体" w:eastAsia="宋体" w:hAnsi="宋体" w:cs="Times New Roman" w:hint="eastAsia"/>
          <w:sz w:val="24"/>
          <w:szCs w:val="24"/>
        </w:rPr>
        <w:t>】的信息。</w:t>
      </w:r>
    </w:p>
    <w:p w14:paraId="7CA7F051" w14:textId="77777777" w:rsidR="00AB6A49" w:rsidRPr="00AB6A49" w:rsidRDefault="00AB6A49" w:rsidP="00AB6A49"/>
    <w:p w14:paraId="51BB42D8" w14:textId="77777777" w:rsidR="00AB6A49" w:rsidRPr="00AB6A49" w:rsidRDefault="00AB6A49" w:rsidP="00AB6A49">
      <w:pPr>
        <w:widowControl/>
        <w:jc w:val="left"/>
        <w:rPr>
          <w:rFonts w:ascii="黑体" w:eastAsia="黑体" w:hAnsi="黑体" w:cs="Times New Roman"/>
          <w:sz w:val="32"/>
          <w:szCs w:val="32"/>
        </w:rPr>
      </w:pPr>
    </w:p>
    <w:p w14:paraId="18003635" w14:textId="77777777" w:rsidR="00AB6A49" w:rsidRPr="00AB6A49" w:rsidRDefault="00AB6A49" w:rsidP="00AB6A49">
      <w:pPr>
        <w:widowControl/>
        <w:jc w:val="left"/>
        <w:rPr>
          <w:rFonts w:ascii="黑体" w:eastAsia="黑体" w:hAnsi="黑体" w:cs="Times New Roman"/>
          <w:kern w:val="0"/>
          <w:sz w:val="32"/>
          <w:szCs w:val="32"/>
        </w:rPr>
      </w:pPr>
    </w:p>
    <w:p w14:paraId="5AE586F8" w14:textId="77777777" w:rsidR="00F97207" w:rsidRPr="00AB6A49" w:rsidRDefault="00F97207" w:rsidP="00F97207"/>
    <w:p w14:paraId="1CF2709F" w14:textId="77777777" w:rsidR="00F97207" w:rsidRPr="00AB6A49" w:rsidRDefault="00F97207">
      <w:pPr>
        <w:widowControl/>
        <w:jc w:val="left"/>
        <w:rPr>
          <w:rFonts w:ascii="黑体" w:eastAsia="黑体" w:hAnsi="黑体" w:cs="Times New Roman" w:hint="eastAsia"/>
          <w:sz w:val="32"/>
          <w:szCs w:val="32"/>
        </w:rPr>
      </w:pPr>
    </w:p>
    <w:p w14:paraId="05800014" w14:textId="77777777" w:rsidR="00F97207" w:rsidRDefault="00F97207">
      <w:pPr>
        <w:widowControl/>
        <w:jc w:val="left"/>
        <w:rPr>
          <w:rFonts w:ascii="黑体" w:eastAsia="黑体" w:hAnsi="黑体" w:cs="Times New Roman"/>
          <w:kern w:val="0"/>
          <w:sz w:val="32"/>
          <w:szCs w:val="32"/>
        </w:rPr>
      </w:pPr>
      <w:r>
        <w:rPr>
          <w:rFonts w:ascii="黑体" w:eastAsia="黑体" w:hAnsi="黑体" w:cs="Times New Roman"/>
          <w:sz w:val="32"/>
          <w:szCs w:val="32"/>
        </w:rPr>
        <w:br w:type="page"/>
      </w:r>
    </w:p>
    <w:p w14:paraId="713F8BC2" w14:textId="520BA3E1" w:rsidR="00B03745" w:rsidRPr="00B03745" w:rsidRDefault="00B03745" w:rsidP="00B03745">
      <w:pPr>
        <w:pStyle w:val="af0"/>
        <w:shd w:val="clear" w:color="auto" w:fill="FFFFFF"/>
        <w:spacing w:before="0" w:beforeAutospacing="0" w:after="0" w:afterAutospacing="0" w:line="600" w:lineRule="exact"/>
        <w:rPr>
          <w:rFonts w:ascii="黑体" w:eastAsia="黑体" w:hAnsi="黑体" w:cs="Times New Roman"/>
          <w:sz w:val="32"/>
          <w:szCs w:val="32"/>
        </w:rPr>
      </w:pPr>
      <w:r w:rsidRPr="00B03745">
        <w:rPr>
          <w:rFonts w:ascii="黑体" w:eastAsia="黑体" w:hAnsi="黑体" w:cs="Times New Roman" w:hint="eastAsia"/>
          <w:sz w:val="32"/>
          <w:szCs w:val="32"/>
        </w:rPr>
        <w:lastRenderedPageBreak/>
        <w:t>附件</w:t>
      </w:r>
      <w:r w:rsidR="00D27439">
        <w:rPr>
          <w:rFonts w:ascii="黑体" w:eastAsia="黑体" w:hAnsi="黑体" w:cs="Times New Roman"/>
          <w:sz w:val="32"/>
          <w:szCs w:val="32"/>
        </w:rPr>
        <w:t>9</w:t>
      </w:r>
      <w:r w:rsidR="00016B74">
        <w:rPr>
          <w:rFonts w:ascii="黑体" w:eastAsia="黑体" w:hAnsi="黑体" w:cs="Times New Roman"/>
          <w:sz w:val="32"/>
          <w:szCs w:val="32"/>
        </w:rPr>
        <w:t>-3</w:t>
      </w:r>
    </w:p>
    <w:p w14:paraId="0553D63B" w14:textId="77777777" w:rsidR="00016B74" w:rsidRDefault="007D0443" w:rsidP="00016B74">
      <w:pPr>
        <w:pStyle w:val="af0"/>
        <w:shd w:val="clear" w:color="auto" w:fill="FFFFFF"/>
        <w:spacing w:before="0" w:beforeAutospacing="0" w:after="0" w:afterAutospacing="0" w:line="360" w:lineRule="auto"/>
        <w:jc w:val="center"/>
        <w:rPr>
          <w:rFonts w:ascii="方正小标宋简体" w:eastAsia="方正小标宋简体" w:cs="Times New Roman"/>
          <w:sz w:val="28"/>
          <w:szCs w:val="28"/>
        </w:rPr>
      </w:pPr>
      <w:r w:rsidRPr="00990D22">
        <w:rPr>
          <w:rFonts w:ascii="方正小标宋简体" w:eastAsia="方正小标宋简体" w:cs="Times New Roman" w:hint="eastAsia"/>
          <w:sz w:val="28"/>
          <w:szCs w:val="28"/>
        </w:rPr>
        <w:t>放射性药品说明书通用格式</w:t>
      </w:r>
      <w:r>
        <w:rPr>
          <w:rFonts w:ascii="方正小标宋简体" w:eastAsia="方正小标宋简体" w:cs="Times New Roman" w:hint="eastAsia"/>
          <w:sz w:val="28"/>
          <w:szCs w:val="28"/>
        </w:rPr>
        <w:t>和</w:t>
      </w:r>
      <w:r w:rsidRPr="00990D22">
        <w:rPr>
          <w:rFonts w:ascii="方正小标宋简体" w:eastAsia="方正小标宋简体" w:cs="Times New Roman" w:hint="eastAsia"/>
          <w:sz w:val="28"/>
          <w:szCs w:val="28"/>
        </w:rPr>
        <w:t>撰写指南</w:t>
      </w:r>
    </w:p>
    <w:p w14:paraId="2336F80A" w14:textId="29287C00" w:rsidR="007D0443" w:rsidRPr="00016B74" w:rsidRDefault="00016B74" w:rsidP="00016B74">
      <w:pPr>
        <w:pStyle w:val="af0"/>
        <w:shd w:val="clear" w:color="auto" w:fill="FFFFFF"/>
        <w:spacing w:before="0" w:beforeAutospacing="0" w:after="0" w:afterAutospacing="0" w:line="360" w:lineRule="auto"/>
        <w:jc w:val="center"/>
        <w:rPr>
          <w:rFonts w:ascii="方正小标宋简体" w:eastAsia="方正小标宋简体" w:hAnsi="黑体" w:cs="Times New Roman"/>
          <w:sz w:val="28"/>
          <w:szCs w:val="28"/>
        </w:rPr>
      </w:pPr>
      <w:r w:rsidRPr="002F53B8">
        <w:rPr>
          <w:rFonts w:ascii="方正小标宋简体" w:eastAsia="方正小标宋简体" w:hAnsi="黑体" w:cs="Times New Roman" w:hint="eastAsia"/>
          <w:sz w:val="28"/>
          <w:szCs w:val="28"/>
        </w:rPr>
        <w:t>（征求意见稿）</w:t>
      </w:r>
    </w:p>
    <w:p w14:paraId="7D7ADD72" w14:textId="77777777" w:rsidR="007D0443" w:rsidRPr="00990D22" w:rsidRDefault="007D0443" w:rsidP="007D0443">
      <w:pPr>
        <w:pStyle w:val="af0"/>
        <w:shd w:val="clear" w:color="auto" w:fill="FFFFFF"/>
        <w:spacing w:before="0" w:beforeAutospacing="0" w:after="0" w:afterAutospacing="0" w:line="600" w:lineRule="exact"/>
        <w:rPr>
          <w:rFonts w:cs="Arial"/>
          <w:color w:val="333333"/>
        </w:rPr>
      </w:pPr>
    </w:p>
    <w:p w14:paraId="6D8E533A" w14:textId="77777777" w:rsidR="007D0443" w:rsidRPr="00990D22" w:rsidRDefault="007D0443" w:rsidP="007D0443">
      <w:pPr>
        <w:pStyle w:val="af0"/>
        <w:shd w:val="clear" w:color="auto" w:fill="FFFFFF"/>
        <w:spacing w:before="0" w:beforeAutospacing="0" w:after="0" w:afterAutospacing="0" w:line="600" w:lineRule="exact"/>
        <w:ind w:firstLineChars="200" w:firstLine="480"/>
        <w:jc w:val="both"/>
        <w:rPr>
          <w:rFonts w:cs="Arial"/>
          <w:color w:val="333333"/>
        </w:rPr>
      </w:pPr>
      <w:r w:rsidRPr="00990D22">
        <w:rPr>
          <w:rFonts w:cs="Arial"/>
          <w:color w:val="333333"/>
        </w:rPr>
        <w:t>放射性药品说明书的核准日期为国家药品监督管理局批准该药品注册的时间</w:t>
      </w:r>
      <w:r w:rsidRPr="00990D22">
        <w:rPr>
          <w:rFonts w:cs="Arial" w:hint="eastAsia"/>
          <w:color w:val="333333"/>
        </w:rPr>
        <w:t>，</w:t>
      </w:r>
      <w:r w:rsidRPr="00990D22">
        <w:rPr>
          <w:rFonts w:cs="Arial"/>
          <w:color w:val="333333"/>
        </w:rPr>
        <w:t>修改日期为此后历次修改的时间。</w:t>
      </w:r>
    </w:p>
    <w:p w14:paraId="081BB8CE" w14:textId="77777777" w:rsidR="007D0443" w:rsidRPr="00990D22" w:rsidRDefault="007D0443" w:rsidP="007D0443">
      <w:pPr>
        <w:pStyle w:val="af0"/>
        <w:shd w:val="clear" w:color="auto" w:fill="FFFFFF"/>
        <w:spacing w:before="0" w:beforeAutospacing="0" w:after="0" w:afterAutospacing="0" w:line="600" w:lineRule="exact"/>
        <w:ind w:firstLineChars="200" w:firstLine="480"/>
        <w:jc w:val="both"/>
        <w:rPr>
          <w:rFonts w:cs="Arial"/>
          <w:color w:val="333333"/>
        </w:rPr>
      </w:pPr>
    </w:p>
    <w:p w14:paraId="2A8D7D7F" w14:textId="77777777" w:rsidR="007D0443" w:rsidRPr="00990D22" w:rsidRDefault="007D0443" w:rsidP="007D0443">
      <w:pPr>
        <w:spacing w:line="600" w:lineRule="exact"/>
        <w:ind w:firstLineChars="200" w:firstLine="480"/>
        <w:rPr>
          <w:rFonts w:ascii="黑体" w:eastAsia="黑体" w:hAnsi="黑体"/>
          <w:sz w:val="24"/>
          <w:szCs w:val="24"/>
        </w:rPr>
      </w:pPr>
      <w:r w:rsidRPr="00990D22">
        <w:rPr>
          <w:rFonts w:ascii="黑体" w:eastAsia="黑体" w:hAnsi="黑体" w:hint="eastAsia"/>
          <w:sz w:val="24"/>
          <w:szCs w:val="24"/>
        </w:rPr>
        <w:t>一</w:t>
      </w:r>
      <w:r w:rsidRPr="00990D22">
        <w:rPr>
          <w:rFonts w:ascii="黑体" w:eastAsia="黑体" w:hAnsi="黑体"/>
          <w:sz w:val="24"/>
          <w:szCs w:val="24"/>
        </w:rPr>
        <w:t>、</w:t>
      </w:r>
      <w:r w:rsidRPr="00990D22">
        <w:rPr>
          <w:rFonts w:ascii="黑体" w:eastAsia="黑体" w:hAnsi="黑体" w:hint="eastAsia"/>
          <w:sz w:val="24"/>
          <w:szCs w:val="24"/>
        </w:rPr>
        <w:t>说明书通用格式</w:t>
      </w:r>
    </w:p>
    <w:p w14:paraId="11142FA1"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 xml:space="preserve">核准和修改日期               </w:t>
      </w:r>
    </w:p>
    <w:p w14:paraId="4E73F9B2" w14:textId="77777777" w:rsidR="007D0443" w:rsidRPr="00990D22" w:rsidRDefault="007D0443" w:rsidP="007D0443">
      <w:pPr>
        <w:spacing w:line="600" w:lineRule="exact"/>
        <w:ind w:firstLineChars="200" w:firstLine="480"/>
        <w:jc w:val="right"/>
        <w:rPr>
          <w:rFonts w:ascii="宋体" w:eastAsia="宋体" w:hAnsi="宋体"/>
          <w:sz w:val="24"/>
          <w:szCs w:val="24"/>
        </w:rPr>
      </w:pPr>
      <w:r w:rsidRPr="00990D22">
        <w:rPr>
          <w:rFonts w:ascii="宋体" w:eastAsia="宋体" w:hAnsi="宋体" w:hint="eastAsia"/>
          <w:sz w:val="24"/>
          <w:szCs w:val="24"/>
        </w:rPr>
        <w:t>放射性药品标识位置</w:t>
      </w:r>
    </w:p>
    <w:p w14:paraId="523F0312" w14:textId="77777777" w:rsidR="007D0443" w:rsidRPr="00990D22" w:rsidRDefault="007D0443" w:rsidP="007D0443">
      <w:pPr>
        <w:spacing w:line="600" w:lineRule="exact"/>
        <w:ind w:firstLineChars="200" w:firstLine="480"/>
        <w:jc w:val="center"/>
        <w:rPr>
          <w:rFonts w:ascii="宋体" w:eastAsia="宋体" w:hAnsi="宋体"/>
          <w:sz w:val="24"/>
          <w:szCs w:val="24"/>
        </w:rPr>
      </w:pPr>
      <w:r w:rsidRPr="00990D22">
        <w:rPr>
          <w:rFonts w:ascii="宋体" w:eastAsia="宋体" w:hAnsi="宋体"/>
          <w:sz w:val="24"/>
          <w:szCs w:val="24"/>
        </w:rPr>
        <w:t>XXX说明书</w:t>
      </w:r>
    </w:p>
    <w:p w14:paraId="5665A87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【药品名称】</w:t>
      </w:r>
    </w:p>
    <w:p w14:paraId="14FD091E"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【成份】</w:t>
      </w:r>
    </w:p>
    <w:p w14:paraId="4A53919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【性状】</w:t>
      </w:r>
    </w:p>
    <w:p w14:paraId="0305824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【放射性核素半衰期】</w:t>
      </w:r>
    </w:p>
    <w:p w14:paraId="0563ECFC"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【放射性活度和标示时间】</w:t>
      </w:r>
    </w:p>
    <w:p w14:paraId="65873772"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【适应症】</w:t>
      </w:r>
    </w:p>
    <w:p w14:paraId="0F66EE38"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【用法用量】</w:t>
      </w:r>
    </w:p>
    <w:p w14:paraId="7ACD8E6A"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【内辐射吸收剂量】</w:t>
      </w:r>
    </w:p>
    <w:p w14:paraId="3ADD81ED"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【不良反应】</w:t>
      </w:r>
    </w:p>
    <w:p w14:paraId="5ECE4008"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【禁忌】</w:t>
      </w:r>
    </w:p>
    <w:p w14:paraId="297B5211"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【注意事项】</w:t>
      </w:r>
    </w:p>
    <w:p w14:paraId="7B0823E0"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【孕妇及哺乳期妇女用药】</w:t>
      </w:r>
    </w:p>
    <w:p w14:paraId="02553014"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lastRenderedPageBreak/>
        <w:t>【儿童用药】</w:t>
      </w:r>
    </w:p>
    <w:p w14:paraId="192231BB"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【临床试验】</w:t>
      </w:r>
    </w:p>
    <w:p w14:paraId="4FDA8AD5"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【药理毒理】</w:t>
      </w:r>
    </w:p>
    <w:p w14:paraId="0E0CEB31"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【药代动力学】</w:t>
      </w:r>
    </w:p>
    <w:p w14:paraId="20A77A2A"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【贮藏】</w:t>
      </w:r>
    </w:p>
    <w:p w14:paraId="54065C0C"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【包装】</w:t>
      </w:r>
    </w:p>
    <w:p w14:paraId="13061A72"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【有效期】</w:t>
      </w:r>
    </w:p>
    <w:p w14:paraId="6C3131F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【执行标准】</w:t>
      </w:r>
    </w:p>
    <w:p w14:paraId="3656FDE4"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【批准文号】</w:t>
      </w:r>
    </w:p>
    <w:p w14:paraId="4256E4FA" w14:textId="77777777" w:rsidR="007D0443" w:rsidRPr="000E0F29" w:rsidRDefault="007D0443" w:rsidP="007D0443">
      <w:pPr>
        <w:spacing w:line="600" w:lineRule="exact"/>
        <w:ind w:firstLineChars="200" w:firstLine="480"/>
        <w:rPr>
          <w:rFonts w:ascii="宋体" w:eastAsia="宋体" w:hAnsi="宋体"/>
          <w:sz w:val="24"/>
          <w:szCs w:val="24"/>
        </w:rPr>
      </w:pPr>
      <w:r w:rsidRPr="00C1173B">
        <w:rPr>
          <w:rFonts w:ascii="宋体" w:eastAsia="宋体" w:hAnsi="宋体" w:hint="eastAsia"/>
          <w:sz w:val="24"/>
          <w:szCs w:val="24"/>
        </w:rPr>
        <w:t>【</w:t>
      </w:r>
      <w:r w:rsidRPr="000E0F29">
        <w:rPr>
          <w:rFonts w:ascii="宋体" w:eastAsia="宋体" w:hAnsi="宋体"/>
          <w:sz w:val="24"/>
          <w:szCs w:val="24"/>
        </w:rPr>
        <w:t>上市许可持有人</w:t>
      </w:r>
      <w:r w:rsidRPr="00C1173B">
        <w:rPr>
          <w:rFonts w:ascii="宋体" w:eastAsia="宋体" w:hAnsi="宋体" w:hint="eastAsia"/>
          <w:sz w:val="24"/>
          <w:szCs w:val="24"/>
        </w:rPr>
        <w:t>】</w:t>
      </w:r>
      <w:r w:rsidRPr="000E0F29">
        <w:rPr>
          <w:rFonts w:ascii="宋体" w:eastAsia="宋体" w:hAnsi="宋体"/>
          <w:sz w:val="24"/>
          <w:szCs w:val="24"/>
        </w:rPr>
        <w:t>（必选）</w:t>
      </w:r>
    </w:p>
    <w:p w14:paraId="1A9B19CC"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sz w:val="24"/>
          <w:szCs w:val="24"/>
        </w:rPr>
        <w:t xml:space="preserve">*名称： </w:t>
      </w:r>
    </w:p>
    <w:p w14:paraId="4B396BD1"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sz w:val="24"/>
          <w:szCs w:val="24"/>
        </w:rPr>
        <w:t>*注册地址：</w:t>
      </w:r>
    </w:p>
    <w:p w14:paraId="74EA206B"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邮政编码：</w:t>
      </w:r>
    </w:p>
    <w:p w14:paraId="54EA8D80"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联系方式：</w:t>
      </w:r>
    </w:p>
    <w:p w14:paraId="45433F3E"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传真：</w:t>
      </w:r>
    </w:p>
    <w:p w14:paraId="3FDDFBE6"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网址：</w:t>
      </w:r>
    </w:p>
    <w:p w14:paraId="4215803E" w14:textId="77777777" w:rsidR="007D0443" w:rsidRPr="000E0F29" w:rsidRDefault="007D0443" w:rsidP="007D0443">
      <w:pPr>
        <w:spacing w:line="600" w:lineRule="exact"/>
        <w:ind w:firstLineChars="200" w:firstLine="480"/>
        <w:rPr>
          <w:rFonts w:ascii="宋体" w:eastAsia="宋体" w:hAnsi="宋体"/>
          <w:sz w:val="24"/>
          <w:szCs w:val="24"/>
        </w:rPr>
      </w:pPr>
      <w:r w:rsidRPr="00C1173B">
        <w:rPr>
          <w:rFonts w:ascii="宋体" w:eastAsia="宋体" w:hAnsi="宋体" w:hint="eastAsia"/>
          <w:sz w:val="24"/>
          <w:szCs w:val="24"/>
        </w:rPr>
        <w:t>【</w:t>
      </w:r>
      <w:r w:rsidRPr="000E0F29">
        <w:rPr>
          <w:rFonts w:ascii="宋体" w:eastAsia="宋体" w:hAnsi="宋体"/>
          <w:sz w:val="24"/>
          <w:szCs w:val="24"/>
        </w:rPr>
        <w:t>生产企业</w:t>
      </w:r>
      <w:r w:rsidRPr="00C1173B">
        <w:rPr>
          <w:rFonts w:ascii="宋体" w:eastAsia="宋体" w:hAnsi="宋体" w:hint="eastAsia"/>
          <w:sz w:val="24"/>
          <w:szCs w:val="24"/>
        </w:rPr>
        <w:t>】</w:t>
      </w:r>
      <w:r w:rsidRPr="000E0F29">
        <w:rPr>
          <w:rFonts w:ascii="宋体" w:eastAsia="宋体" w:hAnsi="宋体"/>
          <w:sz w:val="24"/>
          <w:szCs w:val="24"/>
        </w:rPr>
        <w:t>（必选）</w:t>
      </w:r>
    </w:p>
    <w:p w14:paraId="4DE5B49F"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sz w:val="24"/>
          <w:szCs w:val="24"/>
        </w:rPr>
        <w:t>*企业名称：</w:t>
      </w:r>
    </w:p>
    <w:p w14:paraId="004F1966"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sz w:val="24"/>
          <w:szCs w:val="24"/>
        </w:rPr>
        <w:t>*生产地址：</w:t>
      </w:r>
    </w:p>
    <w:p w14:paraId="758E052A"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邮政编码：</w:t>
      </w:r>
    </w:p>
    <w:p w14:paraId="6469156B"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联系方式：</w:t>
      </w:r>
    </w:p>
    <w:p w14:paraId="2E678729"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传真：</w:t>
      </w:r>
    </w:p>
    <w:p w14:paraId="54B8E8D7"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网址：</w:t>
      </w:r>
    </w:p>
    <w:p w14:paraId="54C95BBE" w14:textId="77777777" w:rsidR="007D0443" w:rsidRPr="00A37087" w:rsidRDefault="007D0443" w:rsidP="007D0443">
      <w:pPr>
        <w:spacing w:line="600" w:lineRule="exact"/>
        <w:ind w:firstLineChars="200" w:firstLine="480"/>
        <w:rPr>
          <w:rFonts w:ascii="宋体" w:eastAsia="宋体" w:hAnsi="宋体"/>
          <w:sz w:val="24"/>
          <w:szCs w:val="24"/>
        </w:rPr>
      </w:pPr>
      <w:r w:rsidRPr="000E0F29">
        <w:rPr>
          <w:rFonts w:ascii="宋体" w:eastAsia="宋体" w:hAnsi="宋体"/>
          <w:sz w:val="24"/>
          <w:szCs w:val="24"/>
        </w:rPr>
        <w:lastRenderedPageBreak/>
        <w:t>**</w:t>
      </w:r>
      <w:r w:rsidRPr="00C1173B">
        <w:rPr>
          <w:rFonts w:ascii="宋体" w:eastAsia="宋体" w:hAnsi="宋体" w:hint="eastAsia"/>
          <w:sz w:val="24"/>
          <w:szCs w:val="24"/>
        </w:rPr>
        <w:t>【</w:t>
      </w:r>
      <w:r w:rsidRPr="000E0F29">
        <w:rPr>
          <w:rFonts w:ascii="宋体" w:eastAsia="宋体" w:hAnsi="宋体"/>
          <w:sz w:val="24"/>
          <w:szCs w:val="24"/>
        </w:rPr>
        <w:t>包装厂</w:t>
      </w:r>
      <w:r w:rsidRPr="00C1173B">
        <w:rPr>
          <w:rFonts w:ascii="宋体" w:eastAsia="宋体" w:hAnsi="宋体" w:hint="eastAsia"/>
          <w:sz w:val="24"/>
          <w:szCs w:val="24"/>
        </w:rPr>
        <w:t>】</w:t>
      </w:r>
      <w:r w:rsidRPr="00A37087">
        <w:rPr>
          <w:rFonts w:ascii="宋体" w:eastAsia="宋体" w:hAnsi="宋体"/>
          <w:sz w:val="24"/>
          <w:szCs w:val="24"/>
        </w:rPr>
        <w:t>（如有）</w:t>
      </w:r>
    </w:p>
    <w:p w14:paraId="4BD1677B" w14:textId="77777777" w:rsidR="007D0443" w:rsidRPr="00A37087" w:rsidRDefault="007D0443" w:rsidP="007D0443">
      <w:pPr>
        <w:spacing w:line="600" w:lineRule="exact"/>
        <w:ind w:firstLineChars="200" w:firstLine="480"/>
        <w:rPr>
          <w:rFonts w:ascii="宋体" w:eastAsia="宋体" w:hAnsi="宋体"/>
          <w:sz w:val="24"/>
          <w:szCs w:val="24"/>
        </w:rPr>
      </w:pPr>
      <w:r w:rsidRPr="00A37087">
        <w:rPr>
          <w:rFonts w:ascii="宋体" w:eastAsia="宋体" w:hAnsi="宋体"/>
          <w:sz w:val="24"/>
          <w:szCs w:val="24"/>
        </w:rPr>
        <w:t>名称：</w:t>
      </w:r>
    </w:p>
    <w:p w14:paraId="3B7BC342" w14:textId="77777777" w:rsidR="007D0443" w:rsidRDefault="007D0443" w:rsidP="007D0443">
      <w:pPr>
        <w:spacing w:line="600" w:lineRule="exact"/>
        <w:ind w:firstLineChars="200" w:firstLine="480"/>
        <w:rPr>
          <w:rFonts w:ascii="宋体" w:eastAsia="宋体" w:hAnsi="宋体"/>
          <w:sz w:val="24"/>
          <w:szCs w:val="24"/>
        </w:rPr>
      </w:pPr>
      <w:r w:rsidRPr="00A37087">
        <w:rPr>
          <w:rFonts w:ascii="宋体" w:eastAsia="宋体" w:hAnsi="宋体" w:hint="eastAsia"/>
          <w:sz w:val="24"/>
          <w:szCs w:val="24"/>
        </w:rPr>
        <w:t>包装厂地址：</w:t>
      </w:r>
    </w:p>
    <w:p w14:paraId="15FE9232" w14:textId="77777777" w:rsidR="007D0443" w:rsidRPr="00FE76A8" w:rsidRDefault="007D0443" w:rsidP="007D0443">
      <w:pPr>
        <w:spacing w:line="600" w:lineRule="exact"/>
        <w:ind w:firstLineChars="200" w:firstLine="480"/>
        <w:rPr>
          <w:rFonts w:ascii="宋体" w:eastAsia="宋体" w:hAnsi="宋体"/>
          <w:sz w:val="24"/>
          <w:szCs w:val="24"/>
        </w:rPr>
      </w:pPr>
      <w:r w:rsidRPr="00FE76A8">
        <w:rPr>
          <w:rFonts w:ascii="宋体" w:eastAsia="宋体" w:hAnsi="宋体" w:hint="eastAsia"/>
          <w:sz w:val="24"/>
          <w:szCs w:val="24"/>
        </w:rPr>
        <w:t>传真：</w:t>
      </w:r>
    </w:p>
    <w:p w14:paraId="623B4C1F" w14:textId="77777777" w:rsidR="007D0443" w:rsidRPr="00A37087" w:rsidRDefault="007D0443" w:rsidP="007D0443">
      <w:pPr>
        <w:spacing w:line="600" w:lineRule="exact"/>
        <w:ind w:firstLineChars="200" w:firstLine="480"/>
        <w:rPr>
          <w:rFonts w:ascii="宋体" w:eastAsia="宋体" w:hAnsi="宋体"/>
          <w:sz w:val="24"/>
          <w:szCs w:val="24"/>
        </w:rPr>
      </w:pPr>
      <w:r w:rsidRPr="00A37087">
        <w:rPr>
          <w:rFonts w:ascii="宋体" w:eastAsia="宋体" w:hAnsi="宋体" w:hint="eastAsia"/>
          <w:sz w:val="24"/>
          <w:szCs w:val="24"/>
        </w:rPr>
        <w:t>网址：</w:t>
      </w:r>
    </w:p>
    <w:p w14:paraId="17E437CD" w14:textId="77777777" w:rsidR="007D0443" w:rsidRPr="000E0F29" w:rsidRDefault="007D0443" w:rsidP="007D0443">
      <w:pPr>
        <w:spacing w:line="600" w:lineRule="exact"/>
        <w:ind w:firstLineChars="200" w:firstLine="480"/>
        <w:rPr>
          <w:rFonts w:ascii="宋体" w:eastAsia="宋体" w:hAnsi="宋体"/>
          <w:sz w:val="24"/>
          <w:szCs w:val="24"/>
        </w:rPr>
      </w:pPr>
      <w:r w:rsidRPr="00C1173B">
        <w:rPr>
          <w:rFonts w:ascii="宋体" w:eastAsia="宋体" w:hAnsi="宋体" w:hint="eastAsia"/>
          <w:sz w:val="24"/>
          <w:szCs w:val="24"/>
        </w:rPr>
        <w:t>【</w:t>
      </w:r>
      <w:r w:rsidRPr="000E0F29">
        <w:rPr>
          <w:rFonts w:ascii="宋体" w:eastAsia="宋体" w:hAnsi="宋体"/>
          <w:sz w:val="24"/>
          <w:szCs w:val="24"/>
        </w:rPr>
        <w:t>境内联系机构</w:t>
      </w:r>
      <w:r w:rsidRPr="00C1173B">
        <w:rPr>
          <w:rFonts w:ascii="宋体" w:eastAsia="宋体" w:hAnsi="宋体" w:hint="eastAsia"/>
          <w:sz w:val="24"/>
          <w:szCs w:val="24"/>
        </w:rPr>
        <w:t>】</w:t>
      </w:r>
      <w:r w:rsidRPr="000E0F29">
        <w:rPr>
          <w:rFonts w:ascii="宋体" w:eastAsia="宋体" w:hAnsi="宋体"/>
          <w:sz w:val="24"/>
          <w:szCs w:val="24"/>
        </w:rPr>
        <w:t>（如有）</w:t>
      </w:r>
    </w:p>
    <w:p w14:paraId="293D7496"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sz w:val="24"/>
          <w:szCs w:val="24"/>
        </w:rPr>
        <w:t>*名称：</w:t>
      </w:r>
    </w:p>
    <w:p w14:paraId="35AE726A"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sz w:val="24"/>
          <w:szCs w:val="24"/>
        </w:rPr>
        <w:t>*地址：</w:t>
      </w:r>
    </w:p>
    <w:p w14:paraId="006810C6"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邮政编码：</w:t>
      </w:r>
    </w:p>
    <w:p w14:paraId="33581B40"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联系方式：</w:t>
      </w:r>
    </w:p>
    <w:p w14:paraId="561A3D3E"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传真：</w:t>
      </w:r>
    </w:p>
    <w:p w14:paraId="47AC5754" w14:textId="77777777" w:rsidR="007D0443" w:rsidRPr="000E0F29" w:rsidRDefault="007D0443" w:rsidP="007D0443">
      <w:pPr>
        <w:spacing w:line="600" w:lineRule="exact"/>
        <w:ind w:firstLineChars="200" w:firstLine="480"/>
        <w:rPr>
          <w:rFonts w:ascii="宋体" w:eastAsia="宋体" w:hAnsi="宋体"/>
          <w:sz w:val="24"/>
          <w:szCs w:val="24"/>
        </w:rPr>
      </w:pPr>
      <w:r w:rsidRPr="000E0F29">
        <w:rPr>
          <w:rFonts w:ascii="宋体" w:eastAsia="宋体" w:hAnsi="宋体" w:hint="eastAsia"/>
          <w:sz w:val="24"/>
          <w:szCs w:val="24"/>
        </w:rPr>
        <w:t>网址：</w:t>
      </w:r>
    </w:p>
    <w:p w14:paraId="399F0942" w14:textId="77777777" w:rsidR="007D0443" w:rsidRPr="000E0F29" w:rsidRDefault="007D0443" w:rsidP="007D0443">
      <w:pPr>
        <w:spacing w:line="360" w:lineRule="auto"/>
        <w:rPr>
          <w:rFonts w:ascii="宋体" w:eastAsia="宋体" w:hAnsi="宋体"/>
          <w:sz w:val="24"/>
          <w:szCs w:val="24"/>
        </w:rPr>
      </w:pPr>
    </w:p>
    <w:p w14:paraId="2532F75B" w14:textId="77777777" w:rsidR="007D0443" w:rsidRPr="000E0F29" w:rsidRDefault="007D0443" w:rsidP="007D0443">
      <w:pPr>
        <w:rPr>
          <w:rFonts w:ascii="宋体" w:eastAsia="宋体" w:hAnsi="宋体"/>
          <w:sz w:val="24"/>
          <w:szCs w:val="24"/>
        </w:rPr>
      </w:pPr>
      <w:r w:rsidRPr="000E0F29">
        <w:rPr>
          <w:rFonts w:ascii="宋体" w:eastAsia="宋体" w:hAnsi="宋体" w:hint="eastAsia"/>
          <w:sz w:val="24"/>
          <w:szCs w:val="24"/>
        </w:rPr>
        <w:t>备注：</w:t>
      </w:r>
    </w:p>
    <w:p w14:paraId="2F481163" w14:textId="77777777" w:rsidR="007D0443" w:rsidRPr="000E0F29" w:rsidRDefault="007D0443" w:rsidP="007D0443">
      <w:pPr>
        <w:rPr>
          <w:rFonts w:ascii="宋体" w:eastAsia="宋体" w:hAnsi="宋体"/>
          <w:sz w:val="24"/>
          <w:szCs w:val="24"/>
        </w:rPr>
      </w:pPr>
      <w:r w:rsidRPr="000E0F29">
        <w:rPr>
          <w:rFonts w:ascii="宋体" w:eastAsia="宋体" w:hAnsi="宋体"/>
          <w:sz w:val="24"/>
          <w:szCs w:val="24"/>
        </w:rPr>
        <w:t>*为必填项，其他为选填，如不填写该信息，说明书中删除该项</w:t>
      </w:r>
    </w:p>
    <w:p w14:paraId="7ACFC6B2" w14:textId="77777777" w:rsidR="007D0443" w:rsidRPr="000E0F29" w:rsidRDefault="007D0443" w:rsidP="007D0443">
      <w:pPr>
        <w:rPr>
          <w:rFonts w:ascii="宋体" w:eastAsia="宋体" w:hAnsi="宋体"/>
          <w:sz w:val="24"/>
          <w:szCs w:val="24"/>
        </w:rPr>
      </w:pPr>
      <w:r w:rsidRPr="000E0F29">
        <w:rPr>
          <w:rFonts w:ascii="宋体" w:eastAsia="宋体" w:hAnsi="宋体"/>
          <w:sz w:val="24"/>
          <w:szCs w:val="24"/>
        </w:rPr>
        <w:t>**对于境外生产药品申请，如有境外生产药品包装厂的，应填写此项；包装厂与生产</w:t>
      </w:r>
      <w:proofErr w:type="gramStart"/>
      <w:r w:rsidRPr="000E0F29">
        <w:rPr>
          <w:rFonts w:ascii="宋体" w:eastAsia="宋体" w:hAnsi="宋体"/>
          <w:sz w:val="24"/>
          <w:szCs w:val="24"/>
        </w:rPr>
        <w:t>厂信息</w:t>
      </w:r>
      <w:proofErr w:type="gramEnd"/>
      <w:r w:rsidRPr="000E0F29">
        <w:rPr>
          <w:rFonts w:ascii="宋体" w:eastAsia="宋体" w:hAnsi="宋体"/>
          <w:sz w:val="24"/>
          <w:szCs w:val="24"/>
        </w:rPr>
        <w:t>一致的，无需重复填写。</w:t>
      </w:r>
    </w:p>
    <w:p w14:paraId="1006A2AA" w14:textId="77777777" w:rsidR="007D0443" w:rsidRPr="00D574A1" w:rsidRDefault="007D0443" w:rsidP="007D0443">
      <w:pPr>
        <w:spacing w:line="600" w:lineRule="exact"/>
        <w:ind w:firstLineChars="200" w:firstLine="480"/>
        <w:rPr>
          <w:rFonts w:ascii="宋体" w:eastAsia="宋体" w:hAnsi="宋体"/>
          <w:sz w:val="24"/>
          <w:szCs w:val="24"/>
        </w:rPr>
      </w:pPr>
    </w:p>
    <w:p w14:paraId="699AFAF1" w14:textId="4A5F1F88" w:rsidR="007D0443" w:rsidRPr="00D574A1" w:rsidRDefault="007D0443" w:rsidP="007D0443">
      <w:pPr>
        <w:spacing w:line="600" w:lineRule="exact"/>
        <w:ind w:firstLineChars="200" w:firstLine="480"/>
        <w:rPr>
          <w:rFonts w:ascii="黑体" w:eastAsia="黑体" w:hAnsi="黑体"/>
          <w:sz w:val="24"/>
          <w:szCs w:val="24"/>
        </w:rPr>
      </w:pPr>
      <w:r w:rsidRPr="00D574A1">
        <w:rPr>
          <w:rFonts w:ascii="黑体" w:eastAsia="黑体" w:hAnsi="黑体" w:hint="eastAsia"/>
          <w:sz w:val="24"/>
          <w:szCs w:val="24"/>
        </w:rPr>
        <w:t>二、</w:t>
      </w:r>
      <w:r>
        <w:rPr>
          <w:rFonts w:ascii="黑体" w:eastAsia="黑体" w:hAnsi="黑体" w:hint="eastAsia"/>
          <w:sz w:val="24"/>
          <w:szCs w:val="24"/>
        </w:rPr>
        <w:t>说明书</w:t>
      </w:r>
      <w:r>
        <w:rPr>
          <w:rFonts w:ascii="黑体" w:eastAsia="黑体" w:hAnsi="黑体"/>
          <w:sz w:val="24"/>
          <w:szCs w:val="24"/>
        </w:rPr>
        <w:t>撰写</w:t>
      </w:r>
      <w:r w:rsidR="00027801">
        <w:rPr>
          <w:rFonts w:ascii="黑体" w:eastAsia="黑体" w:hAnsi="黑体" w:hint="eastAsia"/>
          <w:sz w:val="24"/>
          <w:szCs w:val="24"/>
        </w:rPr>
        <w:t>指南</w:t>
      </w:r>
    </w:p>
    <w:p w14:paraId="7999EFAD"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1."核准和修改日期"</w:t>
      </w:r>
    </w:p>
    <w:p w14:paraId="218CB0EB"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核准日期为国家食品药品监督管理局批准该药品注册的时间。修改日期为此后历次修改的时间。</w:t>
      </w:r>
    </w:p>
    <w:p w14:paraId="2D6BDE98"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核准和修改日期应当印制在说明书首页左上角。修改日期位于核准日期下方，按时间顺序逐行书写。</w:t>
      </w:r>
    </w:p>
    <w:p w14:paraId="1E47420A"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2."放射性药品标识"</w:t>
      </w:r>
    </w:p>
    <w:p w14:paraId="2EBD44CA"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lastRenderedPageBreak/>
        <w:t>放射性药品专用标识在说明书首页右上方标注。</w:t>
      </w:r>
    </w:p>
    <w:p w14:paraId="2E04B3FA"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3."说明书标题"</w:t>
      </w:r>
    </w:p>
    <w:p w14:paraId="05795950"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"XXX说明书"中的"XXX"是指该药品的通用名称。</w:t>
      </w:r>
    </w:p>
    <w:p w14:paraId="1B63FD3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4.【药品名称】</w:t>
      </w:r>
    </w:p>
    <w:p w14:paraId="65F63F28"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按下列顺序列出</w:t>
      </w:r>
      <w:r w:rsidRPr="00990D22">
        <w:rPr>
          <w:rFonts w:ascii="宋体" w:eastAsia="宋体" w:hAnsi="宋体"/>
          <w:sz w:val="24"/>
          <w:szCs w:val="24"/>
        </w:rPr>
        <w:t>:</w:t>
      </w:r>
    </w:p>
    <w:p w14:paraId="32E1DE5D"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通用名称</w:t>
      </w:r>
      <w:r w:rsidRPr="00990D22">
        <w:rPr>
          <w:rFonts w:ascii="宋体" w:eastAsia="宋体" w:hAnsi="宋体"/>
          <w:sz w:val="24"/>
          <w:szCs w:val="24"/>
        </w:rPr>
        <w:t>:中国药典收载的品种，其通用名称应当与药典一致;药典未收载的品种，其</w:t>
      </w:r>
      <w:r w:rsidRPr="00990D22">
        <w:rPr>
          <w:rFonts w:ascii="宋体" w:eastAsia="宋体" w:hAnsi="宋体" w:hint="eastAsia"/>
          <w:sz w:val="24"/>
          <w:szCs w:val="24"/>
        </w:rPr>
        <w:t>名称应当符合药品通用名称命名原则。</w:t>
      </w:r>
    </w:p>
    <w:p w14:paraId="1E1C60CA" w14:textId="77777777" w:rsidR="007D0443" w:rsidRPr="00990D22" w:rsidRDefault="007D0443" w:rsidP="007D0443">
      <w:pPr>
        <w:spacing w:line="600" w:lineRule="exact"/>
        <w:ind w:firstLineChars="200" w:firstLine="480"/>
        <w:rPr>
          <w:rFonts w:ascii="宋体" w:eastAsia="宋体" w:hAnsi="宋体"/>
          <w:sz w:val="24"/>
          <w:szCs w:val="24"/>
        </w:rPr>
      </w:pPr>
    </w:p>
    <w:p w14:paraId="41B9F867"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商品名称</w:t>
      </w:r>
      <w:r w:rsidRPr="00990D22">
        <w:rPr>
          <w:rFonts w:ascii="宋体" w:eastAsia="宋体" w:hAnsi="宋体"/>
          <w:sz w:val="24"/>
          <w:szCs w:val="24"/>
        </w:rPr>
        <w:t>:未批准使用商品名称的药品不列该项。</w:t>
      </w:r>
    </w:p>
    <w:p w14:paraId="167B6B26"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英文名称</w:t>
      </w:r>
      <w:r w:rsidRPr="00990D22">
        <w:rPr>
          <w:rFonts w:ascii="宋体" w:eastAsia="宋体" w:hAnsi="宋体"/>
          <w:sz w:val="24"/>
          <w:szCs w:val="24"/>
        </w:rPr>
        <w:t>:无英文名称的药品不列该项。</w:t>
      </w:r>
    </w:p>
    <w:p w14:paraId="17CA6195"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汉语拼音</w:t>
      </w:r>
      <w:r w:rsidRPr="00990D22">
        <w:rPr>
          <w:rFonts w:ascii="宋体" w:eastAsia="宋体" w:hAnsi="宋体"/>
          <w:sz w:val="24"/>
          <w:szCs w:val="24"/>
        </w:rPr>
        <w:t>:</w:t>
      </w:r>
    </w:p>
    <w:p w14:paraId="4A0E3D43"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5.【成份】</w:t>
      </w:r>
    </w:p>
    <w:p w14:paraId="1F510CA8"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包括该药品的主要成分</w:t>
      </w:r>
      <w:r w:rsidRPr="00990D22">
        <w:rPr>
          <w:rFonts w:ascii="宋体" w:eastAsia="宋体" w:hAnsi="宋体"/>
          <w:sz w:val="24"/>
          <w:szCs w:val="24"/>
        </w:rPr>
        <w:t>(核素及其标记物)。</w:t>
      </w:r>
    </w:p>
    <w:p w14:paraId="035F504B"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放射免疫分析药盒应当包括</w:t>
      </w:r>
      <w:r w:rsidRPr="00990D22">
        <w:rPr>
          <w:rFonts w:ascii="宋体" w:eastAsia="宋体" w:hAnsi="宋体"/>
          <w:sz w:val="24"/>
          <w:szCs w:val="24"/>
        </w:rPr>
        <w:t>:校准试剂、操作程序和数据处理方法等。</w:t>
      </w:r>
    </w:p>
    <w:p w14:paraId="7A97F6C1"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6.【性状】</w:t>
      </w:r>
    </w:p>
    <w:p w14:paraId="32E23C15"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包括药品的外观等。</w:t>
      </w:r>
    </w:p>
    <w:p w14:paraId="2C27AFBF"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7.</w:t>
      </w:r>
      <w:r w:rsidRPr="00990D22">
        <w:rPr>
          <w:rFonts w:ascii="宋体" w:eastAsia="宋体" w:hAnsi="宋体" w:hint="eastAsia"/>
          <w:sz w:val="24"/>
          <w:szCs w:val="24"/>
        </w:rPr>
        <w:t>【放射性核素半衰期】</w:t>
      </w:r>
    </w:p>
    <w:p w14:paraId="098DFC1F"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以物理半衰期</w:t>
      </w:r>
      <w:r w:rsidRPr="00990D22">
        <w:rPr>
          <w:rFonts w:ascii="宋体" w:eastAsia="宋体" w:hAnsi="宋体"/>
          <w:sz w:val="24"/>
          <w:szCs w:val="24"/>
        </w:rPr>
        <w:t>(T1/2)表示。中国药典附录收载的放射性核素品种，其放射性核素半衰期应当与药典附录一致。</w:t>
      </w:r>
    </w:p>
    <w:p w14:paraId="270DDA8D"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非放射性药盒不列该项。</w:t>
      </w:r>
    </w:p>
    <w:p w14:paraId="598609EB"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8.【放射性活度和标示时间】</w:t>
      </w:r>
    </w:p>
    <w:p w14:paraId="06376D24"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放射性活度单位以</w:t>
      </w:r>
      <w:proofErr w:type="spellStart"/>
      <w:r w:rsidRPr="00990D22">
        <w:rPr>
          <w:rFonts w:ascii="宋体" w:eastAsia="宋体" w:hAnsi="宋体"/>
          <w:sz w:val="24"/>
          <w:szCs w:val="24"/>
        </w:rPr>
        <w:t>MBq</w:t>
      </w:r>
      <w:proofErr w:type="spellEnd"/>
      <w:r w:rsidRPr="00990D22">
        <w:rPr>
          <w:rFonts w:ascii="宋体" w:eastAsia="宋体" w:hAnsi="宋体"/>
          <w:sz w:val="24"/>
          <w:szCs w:val="24"/>
        </w:rPr>
        <w:t>(</w:t>
      </w:r>
      <w:proofErr w:type="spellStart"/>
      <w:r w:rsidRPr="00990D22">
        <w:rPr>
          <w:rFonts w:ascii="宋体" w:eastAsia="宋体" w:hAnsi="宋体"/>
          <w:sz w:val="24"/>
          <w:szCs w:val="24"/>
        </w:rPr>
        <w:t>mCi</w:t>
      </w:r>
      <w:proofErr w:type="spellEnd"/>
      <w:r w:rsidRPr="00990D22">
        <w:rPr>
          <w:rFonts w:ascii="宋体" w:eastAsia="宋体" w:hAnsi="宋体"/>
          <w:sz w:val="24"/>
          <w:szCs w:val="24"/>
        </w:rPr>
        <w:t>)表示。标示时间应当与放射性活度值相关联。</w:t>
      </w:r>
    </w:p>
    <w:p w14:paraId="1762BFB8"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放射免疫分析药盒和非放射性药盒不列该项。</w:t>
      </w:r>
    </w:p>
    <w:p w14:paraId="4261ADD1"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lastRenderedPageBreak/>
        <w:t>9.</w:t>
      </w:r>
      <w:r w:rsidRPr="00990D22">
        <w:rPr>
          <w:rFonts w:ascii="宋体" w:eastAsia="宋体" w:hAnsi="宋体" w:hint="eastAsia"/>
          <w:sz w:val="24"/>
          <w:szCs w:val="24"/>
        </w:rPr>
        <w:t>【适应症】</w:t>
      </w:r>
    </w:p>
    <w:p w14:paraId="3855F8B4"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根据该药品的用途，明确用于诊断或者治疗某种疾病</w:t>
      </w:r>
      <w:r w:rsidRPr="00990D22">
        <w:rPr>
          <w:rFonts w:ascii="宋体" w:eastAsia="宋体" w:hAnsi="宋体"/>
          <w:sz w:val="24"/>
          <w:szCs w:val="24"/>
        </w:rPr>
        <w:t>(状态)或症状。</w:t>
      </w:r>
    </w:p>
    <w:p w14:paraId="5532D9B2"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放射免疫分析药盒应当包括</w:t>
      </w:r>
      <w:r w:rsidRPr="00990D22">
        <w:rPr>
          <w:rFonts w:ascii="宋体" w:eastAsia="宋体" w:hAnsi="宋体"/>
          <w:sz w:val="24"/>
          <w:szCs w:val="24"/>
        </w:rPr>
        <w:t>:测定原理和临床意义。</w:t>
      </w:r>
    </w:p>
    <w:p w14:paraId="1AD6665F"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10.</w:t>
      </w:r>
      <w:r w:rsidRPr="00990D22">
        <w:rPr>
          <w:rFonts w:ascii="宋体" w:eastAsia="宋体" w:hAnsi="宋体" w:hint="eastAsia"/>
          <w:sz w:val="24"/>
          <w:szCs w:val="24"/>
        </w:rPr>
        <w:t>【用法用量】</w:t>
      </w:r>
    </w:p>
    <w:p w14:paraId="2E2202C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用法</w:t>
      </w:r>
      <w:r w:rsidRPr="00990D22">
        <w:rPr>
          <w:rFonts w:ascii="宋体" w:eastAsia="宋体" w:hAnsi="宋体"/>
          <w:sz w:val="24"/>
          <w:szCs w:val="24"/>
        </w:rPr>
        <w:t>:应当详细说明药品的使用方法。</w:t>
      </w:r>
    </w:p>
    <w:p w14:paraId="69D19C4E"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用量</w:t>
      </w:r>
      <w:r w:rsidRPr="00990D22">
        <w:rPr>
          <w:rFonts w:ascii="宋体" w:eastAsia="宋体" w:hAnsi="宋体"/>
          <w:sz w:val="24"/>
          <w:szCs w:val="24"/>
        </w:rPr>
        <w:t>:应当明确地列出用药的剂量，以</w:t>
      </w:r>
      <w:proofErr w:type="spellStart"/>
      <w:r w:rsidRPr="00990D22">
        <w:rPr>
          <w:rFonts w:ascii="宋体" w:eastAsia="宋体" w:hAnsi="宋体"/>
          <w:sz w:val="24"/>
          <w:szCs w:val="24"/>
        </w:rPr>
        <w:t>MBq</w:t>
      </w:r>
      <w:proofErr w:type="spellEnd"/>
      <w:r w:rsidRPr="00990D22">
        <w:rPr>
          <w:rFonts w:ascii="宋体" w:eastAsia="宋体" w:hAnsi="宋体"/>
          <w:sz w:val="24"/>
          <w:szCs w:val="24"/>
        </w:rPr>
        <w:t>(</w:t>
      </w:r>
      <w:proofErr w:type="spellStart"/>
      <w:r w:rsidRPr="00990D22">
        <w:rPr>
          <w:rFonts w:ascii="宋体" w:eastAsia="宋体" w:hAnsi="宋体"/>
          <w:sz w:val="24"/>
          <w:szCs w:val="24"/>
        </w:rPr>
        <w:t>mCi</w:t>
      </w:r>
      <w:proofErr w:type="spellEnd"/>
      <w:r w:rsidRPr="00990D22">
        <w:rPr>
          <w:rFonts w:ascii="宋体" w:eastAsia="宋体" w:hAnsi="宋体"/>
          <w:sz w:val="24"/>
          <w:szCs w:val="24"/>
        </w:rPr>
        <w:t>)表示。</w:t>
      </w:r>
    </w:p>
    <w:p w14:paraId="29663A86"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11.</w:t>
      </w:r>
      <w:r w:rsidRPr="00990D22">
        <w:rPr>
          <w:rFonts w:ascii="宋体" w:eastAsia="宋体" w:hAnsi="宋体" w:hint="eastAsia"/>
          <w:sz w:val="24"/>
          <w:szCs w:val="24"/>
        </w:rPr>
        <w:t>【内辐射吸收剂量】</w:t>
      </w:r>
    </w:p>
    <w:p w14:paraId="51DFE685"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系指使用放射性药品时，主要器官的辐射吸收剂量</w:t>
      </w:r>
      <w:r w:rsidRPr="00990D22">
        <w:rPr>
          <w:rFonts w:ascii="宋体" w:eastAsia="宋体" w:hAnsi="宋体"/>
          <w:sz w:val="24"/>
          <w:szCs w:val="24"/>
        </w:rPr>
        <w:t>(包括文献数据)。</w:t>
      </w:r>
    </w:p>
    <w:p w14:paraId="159B4CDE"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非放射性药盒和放射免疫分析药盒不列该项。</w:t>
      </w:r>
    </w:p>
    <w:p w14:paraId="01E09E3E"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12.【不良反应】</w:t>
      </w:r>
    </w:p>
    <w:p w14:paraId="21236FD7"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应当实事求是地详细列出该药品不良反应。并按不良反应的严重程度、发生的频率或症状的系统性列出。</w:t>
      </w:r>
    </w:p>
    <w:p w14:paraId="6786513D"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放射免疫分析药盒不列该项。</w:t>
      </w:r>
    </w:p>
    <w:p w14:paraId="26E7829A"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13.【禁忌】</w:t>
      </w:r>
    </w:p>
    <w:p w14:paraId="1A8A27F0"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应当列出禁止应用该药品的人群或疾病情况。</w:t>
      </w:r>
    </w:p>
    <w:p w14:paraId="412ADB6F"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14.</w:t>
      </w:r>
      <w:r w:rsidRPr="00990D22">
        <w:rPr>
          <w:rFonts w:ascii="宋体" w:eastAsia="宋体" w:hAnsi="宋体" w:hint="eastAsia"/>
          <w:sz w:val="24"/>
          <w:szCs w:val="24"/>
        </w:rPr>
        <w:t>【注意事项】</w:t>
      </w:r>
    </w:p>
    <w:p w14:paraId="2431027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应当列出使用时必须注意的问题及影响药物疗效的因素，用药过程中需观察的情况，以及对操作人员、患者和陪护人员的防护措施。</w:t>
      </w:r>
    </w:p>
    <w:p w14:paraId="0738AAEF"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15.【孕妇及哺乳期妇女用药】</w:t>
      </w:r>
    </w:p>
    <w:p w14:paraId="2402578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应当简要说明孕妇在接受放射性药品时的获益和对胎儿潜在风险的权衡。</w:t>
      </w:r>
    </w:p>
    <w:p w14:paraId="08E4EBE7"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16.【儿童用药】</w:t>
      </w:r>
    </w:p>
    <w:p w14:paraId="513ABB2F"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应当简要说明儿童在接受放射性药品时的安全性，并提供支持数据。</w:t>
      </w:r>
    </w:p>
    <w:p w14:paraId="552BD1BD"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17.</w:t>
      </w:r>
      <w:r w:rsidRPr="00990D22">
        <w:rPr>
          <w:rFonts w:ascii="宋体" w:eastAsia="宋体" w:hAnsi="宋体" w:hint="eastAsia"/>
          <w:sz w:val="24"/>
          <w:szCs w:val="24"/>
        </w:rPr>
        <w:t>【临床试验】</w:t>
      </w:r>
    </w:p>
    <w:p w14:paraId="0D1A2D6F"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lastRenderedPageBreak/>
        <w:t>为本品临床试验概述，应当准确、客观地进行描述。包括临床试验的给药方法、研究对象、主要观察指标、临床试验的结果包括不良反应等。</w:t>
      </w:r>
    </w:p>
    <w:p w14:paraId="404DB2C5"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没有进行临床试验的药品不书写该项内容。</w:t>
      </w:r>
    </w:p>
    <w:p w14:paraId="7FD0194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18.</w:t>
      </w:r>
      <w:r w:rsidRPr="00990D22">
        <w:rPr>
          <w:rFonts w:ascii="宋体" w:eastAsia="宋体" w:hAnsi="宋体" w:hint="eastAsia"/>
          <w:sz w:val="24"/>
          <w:szCs w:val="24"/>
        </w:rPr>
        <w:t>【药理毒理】</w:t>
      </w:r>
    </w:p>
    <w:p w14:paraId="6D67110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药理作用系指临床药理和药物对人体作用的有关信息。</w:t>
      </w:r>
    </w:p>
    <w:p w14:paraId="26056881"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毒理研究所涉及的内容系指与临床应用相关，有助于判断药物临床安全性的非临床毒理研究结果。</w:t>
      </w:r>
    </w:p>
    <w:p w14:paraId="3886D56F"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放射免疫分析药盒不列该项。</w:t>
      </w:r>
    </w:p>
    <w:p w14:paraId="27B6E27C"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19.【药代动力学】</w:t>
      </w:r>
    </w:p>
    <w:p w14:paraId="2E1B7CC0"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包括药物在体内吸收、分布、代谢和排泄的全过程及其药代动力学参数，以及特殊人群的药代动力学参数或特征。</w:t>
      </w:r>
    </w:p>
    <w:p w14:paraId="6F8D9316"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放射免疫分析药盒不列该项。</w:t>
      </w:r>
    </w:p>
    <w:p w14:paraId="25509BD2"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20.【贮藏】</w:t>
      </w:r>
    </w:p>
    <w:p w14:paraId="20767F43"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具体条件的表示方法按药典要求书写。应当注明放射性药品保存和运输的环境条件。</w:t>
      </w:r>
    </w:p>
    <w:p w14:paraId="7CFCFB1D"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21.【包装】</w:t>
      </w:r>
    </w:p>
    <w:p w14:paraId="103A7635"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包括直接接触药品的包装材料和容器。</w:t>
      </w:r>
    </w:p>
    <w:p w14:paraId="2DD58DAC"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应当注明药品装量。系指每瓶</w:t>
      </w:r>
      <w:r w:rsidRPr="00990D22">
        <w:rPr>
          <w:rFonts w:ascii="宋体" w:eastAsia="宋体" w:hAnsi="宋体"/>
          <w:sz w:val="24"/>
          <w:szCs w:val="24"/>
        </w:rPr>
        <w:t>(支)或其他每一单位制剂中药品的量。</w:t>
      </w:r>
    </w:p>
    <w:p w14:paraId="74A8BEB9"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放射免疫分析药盒不列该项。</w:t>
      </w:r>
    </w:p>
    <w:p w14:paraId="08A9A4BD"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22.【有效期】</w:t>
      </w:r>
    </w:p>
    <w:p w14:paraId="6F219EEE"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以小时、天或月表示。</w:t>
      </w:r>
    </w:p>
    <w:p w14:paraId="77DAFA1B"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23.</w:t>
      </w:r>
      <w:r w:rsidRPr="00990D22">
        <w:rPr>
          <w:rFonts w:ascii="宋体" w:eastAsia="宋体" w:hAnsi="宋体" w:hint="eastAsia"/>
          <w:sz w:val="24"/>
          <w:szCs w:val="24"/>
        </w:rPr>
        <w:t>【执行标准】</w:t>
      </w:r>
    </w:p>
    <w:p w14:paraId="26B9E282"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列出执行标准的名称、版本或者药品标准编号，如《中国药典》</w:t>
      </w:r>
      <w:r w:rsidRPr="00990D22">
        <w:rPr>
          <w:rFonts w:ascii="宋体" w:eastAsia="宋体" w:hAnsi="宋体"/>
          <w:sz w:val="24"/>
          <w:szCs w:val="24"/>
        </w:rPr>
        <w:t>2005年版二</w:t>
      </w:r>
      <w:r w:rsidRPr="00990D22">
        <w:rPr>
          <w:rFonts w:ascii="宋体" w:eastAsia="宋体" w:hAnsi="宋体"/>
          <w:sz w:val="24"/>
          <w:szCs w:val="24"/>
        </w:rPr>
        <w:lastRenderedPageBreak/>
        <w:t>部。</w:t>
      </w:r>
    </w:p>
    <w:p w14:paraId="44336314"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sz w:val="24"/>
          <w:szCs w:val="24"/>
        </w:rPr>
        <w:t>24.</w:t>
      </w:r>
      <w:r w:rsidRPr="00990D22">
        <w:rPr>
          <w:rFonts w:ascii="宋体" w:eastAsia="宋体" w:hAnsi="宋体" w:hint="eastAsia"/>
          <w:sz w:val="24"/>
          <w:szCs w:val="24"/>
        </w:rPr>
        <w:t>【批准文号】</w:t>
      </w:r>
    </w:p>
    <w:p w14:paraId="026CC58B" w14:textId="77777777" w:rsidR="007D0443" w:rsidRPr="00990D22" w:rsidRDefault="007D0443" w:rsidP="007D0443">
      <w:pPr>
        <w:spacing w:line="600" w:lineRule="exact"/>
        <w:ind w:firstLineChars="200" w:firstLine="480"/>
        <w:rPr>
          <w:rFonts w:ascii="宋体" w:eastAsia="宋体" w:hAnsi="宋体"/>
          <w:sz w:val="24"/>
          <w:szCs w:val="24"/>
        </w:rPr>
      </w:pPr>
      <w:r w:rsidRPr="00990D22">
        <w:rPr>
          <w:rFonts w:ascii="宋体" w:eastAsia="宋体" w:hAnsi="宋体" w:hint="eastAsia"/>
          <w:sz w:val="24"/>
          <w:szCs w:val="24"/>
        </w:rPr>
        <w:t>指该药品的药品批准文号，进口药品注册证号及药品准许证号。</w:t>
      </w:r>
    </w:p>
    <w:p w14:paraId="21E31FB8" w14:textId="77777777" w:rsidR="007D0443" w:rsidRDefault="007D0443" w:rsidP="007D0443">
      <w:pPr>
        <w:adjustRightInd w:val="0"/>
        <w:snapToGrid w:val="0"/>
        <w:spacing w:line="360" w:lineRule="auto"/>
        <w:ind w:firstLineChars="200" w:firstLine="480"/>
        <w:rPr>
          <w:rFonts w:ascii="宋体" w:eastAsia="宋体" w:hAnsi="宋体" w:cs="Times New Roman"/>
          <w:sz w:val="24"/>
          <w:szCs w:val="24"/>
        </w:rPr>
      </w:pPr>
      <w:r w:rsidRPr="00990D22">
        <w:rPr>
          <w:rFonts w:ascii="宋体" w:eastAsia="宋体" w:hAnsi="宋体" w:hint="eastAsia"/>
          <w:sz w:val="24"/>
          <w:szCs w:val="24"/>
        </w:rPr>
        <w:t>25.</w:t>
      </w:r>
      <w:r w:rsidRPr="00DD1744">
        <w:rPr>
          <w:rFonts w:ascii="宋体" w:eastAsia="宋体" w:hAnsi="宋体" w:cs="Times New Roman" w:hint="eastAsia"/>
          <w:sz w:val="24"/>
          <w:szCs w:val="24"/>
        </w:rPr>
        <w:t>【</w:t>
      </w:r>
      <w:r w:rsidRPr="00DD1744">
        <w:rPr>
          <w:rFonts w:ascii="宋体" w:eastAsia="宋体" w:hAnsi="宋体"/>
          <w:sz w:val="24"/>
          <w:szCs w:val="24"/>
        </w:rPr>
        <w:t>上市许可持有人</w:t>
      </w:r>
      <w:r w:rsidRPr="00DD1744">
        <w:rPr>
          <w:rFonts w:ascii="宋体" w:eastAsia="宋体" w:hAnsi="宋体" w:cs="Times New Roman" w:hint="eastAsia"/>
          <w:sz w:val="24"/>
          <w:szCs w:val="24"/>
        </w:rPr>
        <w:t>】</w:t>
      </w:r>
    </w:p>
    <w:p w14:paraId="21448E7E" w14:textId="77777777" w:rsidR="007D0443" w:rsidRDefault="007D0443" w:rsidP="007D0443">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kern w:val="0"/>
          <w:sz w:val="24"/>
          <w:szCs w:val="24"/>
        </w:rPr>
        <w:t>增加</w:t>
      </w:r>
      <w:r w:rsidRPr="00DD1744">
        <w:rPr>
          <w:rFonts w:ascii="宋体" w:eastAsia="宋体" w:hAnsi="宋体"/>
          <w:sz w:val="24"/>
          <w:szCs w:val="24"/>
        </w:rPr>
        <w:t>上市许可持有人</w:t>
      </w:r>
      <w:r w:rsidRPr="00DD1744">
        <w:rPr>
          <w:rFonts w:ascii="宋体" w:eastAsia="宋体" w:hAnsi="宋体" w:hint="eastAsia"/>
          <w:sz w:val="24"/>
          <w:szCs w:val="24"/>
        </w:rPr>
        <w:t>的有关信息。</w:t>
      </w:r>
    </w:p>
    <w:p w14:paraId="5E1B4E8A" w14:textId="77777777" w:rsidR="007D0443" w:rsidRDefault="007D0443" w:rsidP="007D044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26.</w:t>
      </w:r>
      <w:r w:rsidRPr="00DD1744">
        <w:rPr>
          <w:rFonts w:ascii="宋体" w:eastAsia="宋体" w:hAnsi="宋体" w:cs="Times New Roman" w:hint="eastAsia"/>
          <w:sz w:val="24"/>
          <w:szCs w:val="24"/>
        </w:rPr>
        <w:t>【生产企业】</w:t>
      </w:r>
    </w:p>
    <w:p w14:paraId="58A0EB02" w14:textId="77777777" w:rsidR="007D0443" w:rsidRPr="00651605" w:rsidRDefault="007D0443" w:rsidP="007D0443">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国产药品该项内容应当与《药品生产许可证》载明的内容一致，进口药品应当与提供的政府证明文件一致。并按下列方式列出：</w:t>
      </w:r>
    </w:p>
    <w:p w14:paraId="306494A1" w14:textId="77777777" w:rsidR="007D0443" w:rsidRPr="00DD1744" w:rsidRDefault="007D0443" w:rsidP="007D0443">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企业名称：</w:t>
      </w:r>
    </w:p>
    <w:p w14:paraId="1DA6A35B" w14:textId="77777777" w:rsidR="007D0443" w:rsidRPr="00DD1744" w:rsidRDefault="007D0443" w:rsidP="007D0443">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生产地址：</w:t>
      </w:r>
    </w:p>
    <w:p w14:paraId="1CD59CBF" w14:textId="77777777" w:rsidR="007D0443" w:rsidRPr="00DD1744" w:rsidRDefault="007D0443" w:rsidP="007D0443">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邮政编码：</w:t>
      </w:r>
    </w:p>
    <w:p w14:paraId="49EB1830" w14:textId="77777777" w:rsidR="007D0443" w:rsidRPr="00DD1744" w:rsidRDefault="007D0443" w:rsidP="007D0443">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电话和传真号码：须标明区号。</w:t>
      </w:r>
    </w:p>
    <w:p w14:paraId="5B0BCA3E" w14:textId="77777777" w:rsidR="007D0443" w:rsidRDefault="007D0443" w:rsidP="007D0443">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网址：如无网址可不写，此项不保留。</w:t>
      </w:r>
    </w:p>
    <w:p w14:paraId="6E5AA06F" w14:textId="77777777" w:rsidR="007D0443" w:rsidRDefault="007D0443" w:rsidP="007D044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27.</w:t>
      </w:r>
      <w:r w:rsidRPr="00DD1744">
        <w:rPr>
          <w:rFonts w:ascii="宋体" w:eastAsia="宋体" w:hAnsi="宋体" w:cs="Times New Roman" w:hint="eastAsia"/>
          <w:sz w:val="24"/>
          <w:szCs w:val="24"/>
        </w:rPr>
        <w:t>【</w:t>
      </w:r>
      <w:r w:rsidRPr="00DD1744">
        <w:rPr>
          <w:rFonts w:ascii="宋体" w:eastAsia="宋体" w:hAnsi="宋体"/>
          <w:sz w:val="24"/>
          <w:szCs w:val="24"/>
        </w:rPr>
        <w:t>包装厂</w:t>
      </w:r>
      <w:r w:rsidRPr="00DD1744">
        <w:rPr>
          <w:rFonts w:ascii="宋体" w:eastAsia="宋体" w:hAnsi="宋体" w:cs="Times New Roman" w:hint="eastAsia"/>
          <w:sz w:val="24"/>
          <w:szCs w:val="24"/>
        </w:rPr>
        <w:t>】</w:t>
      </w:r>
    </w:p>
    <w:p w14:paraId="25C9C274" w14:textId="77777777" w:rsidR="007D0443" w:rsidRDefault="007D0443" w:rsidP="007D0443">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对于境外</w:t>
      </w:r>
      <w:r>
        <w:rPr>
          <w:rFonts w:ascii="宋体" w:eastAsia="宋体" w:hAnsi="宋体" w:cs="Times New Roman" w:hint="eastAsia"/>
          <w:sz w:val="24"/>
          <w:szCs w:val="24"/>
        </w:rPr>
        <w:t>生产</w:t>
      </w:r>
      <w:r w:rsidRPr="00DD1744">
        <w:rPr>
          <w:rFonts w:ascii="宋体" w:eastAsia="宋体" w:hAnsi="宋体" w:cs="Times New Roman" w:hint="eastAsia"/>
          <w:sz w:val="24"/>
          <w:szCs w:val="24"/>
        </w:rPr>
        <w:t>药品，根据情况，增加【</w:t>
      </w:r>
      <w:r w:rsidRPr="00DD1744">
        <w:rPr>
          <w:rFonts w:ascii="宋体" w:eastAsia="宋体" w:hAnsi="宋体"/>
          <w:sz w:val="24"/>
          <w:szCs w:val="24"/>
        </w:rPr>
        <w:t>包装厂</w:t>
      </w:r>
      <w:r w:rsidRPr="00DD1744">
        <w:rPr>
          <w:rFonts w:ascii="宋体" w:eastAsia="宋体" w:hAnsi="宋体" w:cs="Times New Roman" w:hint="eastAsia"/>
          <w:sz w:val="24"/>
          <w:szCs w:val="24"/>
        </w:rPr>
        <w:t>】的信息。</w:t>
      </w:r>
    </w:p>
    <w:p w14:paraId="4835A6FE" w14:textId="77777777" w:rsidR="007D0443" w:rsidRDefault="007D0443" w:rsidP="007D044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28.</w:t>
      </w:r>
      <w:r w:rsidRPr="00DD1744">
        <w:rPr>
          <w:rFonts w:ascii="宋体" w:eastAsia="宋体" w:hAnsi="宋体" w:cs="Times New Roman" w:hint="eastAsia"/>
          <w:sz w:val="24"/>
          <w:szCs w:val="24"/>
        </w:rPr>
        <w:t>【</w:t>
      </w:r>
      <w:r w:rsidRPr="00DD1744">
        <w:rPr>
          <w:rFonts w:ascii="宋体" w:eastAsia="宋体" w:hAnsi="宋体"/>
          <w:sz w:val="24"/>
          <w:szCs w:val="24"/>
        </w:rPr>
        <w:t>境内联系机构</w:t>
      </w:r>
      <w:r w:rsidRPr="00DD1744">
        <w:rPr>
          <w:rFonts w:ascii="宋体" w:eastAsia="宋体" w:hAnsi="宋体" w:cs="Times New Roman" w:hint="eastAsia"/>
          <w:sz w:val="24"/>
          <w:szCs w:val="24"/>
        </w:rPr>
        <w:t>】</w:t>
      </w:r>
    </w:p>
    <w:p w14:paraId="4D5449B8" w14:textId="77777777" w:rsidR="007D0443" w:rsidRPr="00D574A1" w:rsidRDefault="007D0443" w:rsidP="007D0443">
      <w:pPr>
        <w:adjustRightInd w:val="0"/>
        <w:snapToGrid w:val="0"/>
        <w:spacing w:line="360" w:lineRule="auto"/>
        <w:ind w:firstLineChars="200" w:firstLine="480"/>
        <w:rPr>
          <w:rFonts w:ascii="宋体" w:eastAsia="宋体" w:hAnsi="宋体" w:cs="Times New Roman"/>
          <w:sz w:val="24"/>
          <w:szCs w:val="24"/>
        </w:rPr>
      </w:pPr>
      <w:r w:rsidRPr="00DD1744">
        <w:rPr>
          <w:rFonts w:ascii="宋体" w:eastAsia="宋体" w:hAnsi="宋体" w:cs="Times New Roman" w:hint="eastAsia"/>
          <w:sz w:val="24"/>
          <w:szCs w:val="24"/>
        </w:rPr>
        <w:t>对于境外生产药品，根据情况，增加【</w:t>
      </w:r>
      <w:r w:rsidRPr="00DD1744">
        <w:rPr>
          <w:rFonts w:ascii="宋体" w:eastAsia="宋体" w:hAnsi="宋体"/>
          <w:sz w:val="24"/>
          <w:szCs w:val="24"/>
        </w:rPr>
        <w:t>境内联系机构</w:t>
      </w:r>
      <w:r w:rsidRPr="00DD1744">
        <w:rPr>
          <w:rFonts w:ascii="宋体" w:eastAsia="宋体" w:hAnsi="宋体" w:cs="Times New Roman" w:hint="eastAsia"/>
          <w:sz w:val="24"/>
          <w:szCs w:val="24"/>
        </w:rPr>
        <w:t>】的信息。</w:t>
      </w:r>
    </w:p>
    <w:p w14:paraId="534D3DF6" w14:textId="77777777" w:rsidR="007D5393" w:rsidRPr="007D0443" w:rsidRDefault="007D5393" w:rsidP="00651605">
      <w:pPr>
        <w:adjustRightInd w:val="0"/>
        <w:snapToGrid w:val="0"/>
        <w:spacing w:line="360" w:lineRule="auto"/>
        <w:ind w:firstLineChars="200" w:firstLine="480"/>
        <w:rPr>
          <w:rFonts w:ascii="宋体" w:eastAsia="宋体" w:hAnsi="宋体" w:cs="Times New Roman"/>
          <w:sz w:val="24"/>
          <w:szCs w:val="24"/>
        </w:rPr>
      </w:pPr>
    </w:p>
    <w:p w14:paraId="04BD4E11" w14:textId="543892DB" w:rsidR="007D5393" w:rsidRPr="00BE7FCC" w:rsidRDefault="007D5393" w:rsidP="00BE7FCC">
      <w:pPr>
        <w:adjustRightInd w:val="0"/>
        <w:snapToGrid w:val="0"/>
        <w:spacing w:line="360" w:lineRule="auto"/>
        <w:rPr>
          <w:rFonts w:ascii="宋体" w:eastAsia="宋体" w:hAnsi="宋体" w:cs="Times New Roman"/>
          <w:sz w:val="24"/>
          <w:szCs w:val="24"/>
        </w:rPr>
      </w:pPr>
    </w:p>
    <w:sectPr w:rsidR="007D5393" w:rsidRPr="00BE7F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06D7C" w14:textId="77777777" w:rsidR="007675BF" w:rsidRDefault="007675BF" w:rsidP="00487FBA">
      <w:r>
        <w:separator/>
      </w:r>
    </w:p>
  </w:endnote>
  <w:endnote w:type="continuationSeparator" w:id="0">
    <w:p w14:paraId="013D3EF1" w14:textId="77777777" w:rsidR="007675BF" w:rsidRDefault="007675BF" w:rsidP="0048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295646"/>
      <w:docPartObj>
        <w:docPartGallery w:val="Page Numbers (Bottom of Page)"/>
        <w:docPartUnique/>
      </w:docPartObj>
    </w:sdtPr>
    <w:sdtEndPr/>
    <w:sdtContent>
      <w:p w14:paraId="642282A1" w14:textId="70253E99" w:rsidR="00403A5E" w:rsidRDefault="00403A5E" w:rsidP="00DD4A39">
        <w:pPr>
          <w:pStyle w:val="a5"/>
          <w:jc w:val="center"/>
        </w:pPr>
        <w:r>
          <w:fldChar w:fldCharType="begin"/>
        </w:r>
        <w:r>
          <w:instrText>PAGE   \* MERGEFORMAT</w:instrText>
        </w:r>
        <w:r>
          <w:fldChar w:fldCharType="separate"/>
        </w:r>
        <w:r w:rsidR="006B6CF6" w:rsidRPr="006B6CF6">
          <w:rPr>
            <w:noProof/>
            <w:lang w:val="zh-CN"/>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6DB91" w14:textId="77777777" w:rsidR="007675BF" w:rsidRDefault="007675BF" w:rsidP="00487FBA">
      <w:r>
        <w:separator/>
      </w:r>
    </w:p>
  </w:footnote>
  <w:footnote w:type="continuationSeparator" w:id="0">
    <w:p w14:paraId="64D8052C" w14:textId="77777777" w:rsidR="007675BF" w:rsidRDefault="007675BF" w:rsidP="00487F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B5860"/>
    <w:multiLevelType w:val="hybridMultilevel"/>
    <w:tmpl w:val="E8C2F930"/>
    <w:lvl w:ilvl="0" w:tplc="B5F890B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31D21CB"/>
    <w:multiLevelType w:val="hybridMultilevel"/>
    <w:tmpl w:val="62A6FD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605B4A3D"/>
    <w:multiLevelType w:val="hybridMultilevel"/>
    <w:tmpl w:val="6A04A9EC"/>
    <w:lvl w:ilvl="0" w:tplc="905696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A0E643A"/>
    <w:multiLevelType w:val="hybridMultilevel"/>
    <w:tmpl w:val="E5E66CE8"/>
    <w:lvl w:ilvl="0" w:tplc="0FB85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05"/>
    <w:rsid w:val="00002EB6"/>
    <w:rsid w:val="00016B74"/>
    <w:rsid w:val="00016FFF"/>
    <w:rsid w:val="0002079D"/>
    <w:rsid w:val="00027801"/>
    <w:rsid w:val="0003126A"/>
    <w:rsid w:val="00041396"/>
    <w:rsid w:val="000652C8"/>
    <w:rsid w:val="00074AD2"/>
    <w:rsid w:val="00086E6E"/>
    <w:rsid w:val="000A3686"/>
    <w:rsid w:val="000A632B"/>
    <w:rsid w:val="000B21A6"/>
    <w:rsid w:val="000E0F29"/>
    <w:rsid w:val="000E6A7E"/>
    <w:rsid w:val="000F19C3"/>
    <w:rsid w:val="000F2931"/>
    <w:rsid w:val="0012088A"/>
    <w:rsid w:val="00130367"/>
    <w:rsid w:val="0013200B"/>
    <w:rsid w:val="001345DC"/>
    <w:rsid w:val="00135D72"/>
    <w:rsid w:val="001403C1"/>
    <w:rsid w:val="00163A3D"/>
    <w:rsid w:val="001640DE"/>
    <w:rsid w:val="00190E3A"/>
    <w:rsid w:val="001A22A9"/>
    <w:rsid w:val="001B054C"/>
    <w:rsid w:val="001C3D63"/>
    <w:rsid w:val="001D2CF5"/>
    <w:rsid w:val="001E309B"/>
    <w:rsid w:val="00202948"/>
    <w:rsid w:val="00225FA6"/>
    <w:rsid w:val="00240A97"/>
    <w:rsid w:val="002417AA"/>
    <w:rsid w:val="0025125B"/>
    <w:rsid w:val="0025127A"/>
    <w:rsid w:val="00255AEE"/>
    <w:rsid w:val="002C21D0"/>
    <w:rsid w:val="002D2D3D"/>
    <w:rsid w:val="002F1D05"/>
    <w:rsid w:val="002F53B8"/>
    <w:rsid w:val="00306126"/>
    <w:rsid w:val="003075DF"/>
    <w:rsid w:val="003133D9"/>
    <w:rsid w:val="003170B7"/>
    <w:rsid w:val="00324F69"/>
    <w:rsid w:val="00347438"/>
    <w:rsid w:val="00360FBE"/>
    <w:rsid w:val="0037760F"/>
    <w:rsid w:val="00397E8D"/>
    <w:rsid w:val="003A608A"/>
    <w:rsid w:val="003A6E00"/>
    <w:rsid w:val="003B3EEB"/>
    <w:rsid w:val="00401A8C"/>
    <w:rsid w:val="00402E28"/>
    <w:rsid w:val="00403A5E"/>
    <w:rsid w:val="00421E72"/>
    <w:rsid w:val="004247D7"/>
    <w:rsid w:val="0043117A"/>
    <w:rsid w:val="00433988"/>
    <w:rsid w:val="00434B4E"/>
    <w:rsid w:val="00444F56"/>
    <w:rsid w:val="00461016"/>
    <w:rsid w:val="00462566"/>
    <w:rsid w:val="0046266F"/>
    <w:rsid w:val="00486176"/>
    <w:rsid w:val="00487FBA"/>
    <w:rsid w:val="004A08C7"/>
    <w:rsid w:val="004A7A22"/>
    <w:rsid w:val="004B21BB"/>
    <w:rsid w:val="004D2B96"/>
    <w:rsid w:val="004D31CB"/>
    <w:rsid w:val="004D74EA"/>
    <w:rsid w:val="004F7E8E"/>
    <w:rsid w:val="00510805"/>
    <w:rsid w:val="005135A4"/>
    <w:rsid w:val="0052342C"/>
    <w:rsid w:val="0052357B"/>
    <w:rsid w:val="00531546"/>
    <w:rsid w:val="00533681"/>
    <w:rsid w:val="00535C54"/>
    <w:rsid w:val="00536F5A"/>
    <w:rsid w:val="00543124"/>
    <w:rsid w:val="005438CF"/>
    <w:rsid w:val="00555F1B"/>
    <w:rsid w:val="005602C8"/>
    <w:rsid w:val="00562D09"/>
    <w:rsid w:val="00584561"/>
    <w:rsid w:val="00591A63"/>
    <w:rsid w:val="005C2D37"/>
    <w:rsid w:val="005D0BF1"/>
    <w:rsid w:val="005E4136"/>
    <w:rsid w:val="005F0677"/>
    <w:rsid w:val="005F32A8"/>
    <w:rsid w:val="005F72EC"/>
    <w:rsid w:val="006023FC"/>
    <w:rsid w:val="006050EB"/>
    <w:rsid w:val="00614D9B"/>
    <w:rsid w:val="006260D8"/>
    <w:rsid w:val="006472C1"/>
    <w:rsid w:val="006474C9"/>
    <w:rsid w:val="00651605"/>
    <w:rsid w:val="00653BA0"/>
    <w:rsid w:val="00653C04"/>
    <w:rsid w:val="00655C87"/>
    <w:rsid w:val="00663D1D"/>
    <w:rsid w:val="0067351E"/>
    <w:rsid w:val="006903A9"/>
    <w:rsid w:val="00693E95"/>
    <w:rsid w:val="006A4108"/>
    <w:rsid w:val="006A71AA"/>
    <w:rsid w:val="006B6CF6"/>
    <w:rsid w:val="006C3AE6"/>
    <w:rsid w:val="006C51A3"/>
    <w:rsid w:val="006D70DA"/>
    <w:rsid w:val="006E139B"/>
    <w:rsid w:val="006E163E"/>
    <w:rsid w:val="0071017E"/>
    <w:rsid w:val="007108B9"/>
    <w:rsid w:val="00720071"/>
    <w:rsid w:val="00730991"/>
    <w:rsid w:val="00733ADF"/>
    <w:rsid w:val="00734B54"/>
    <w:rsid w:val="007517B9"/>
    <w:rsid w:val="007675BF"/>
    <w:rsid w:val="0076764B"/>
    <w:rsid w:val="007A4BC4"/>
    <w:rsid w:val="007B5126"/>
    <w:rsid w:val="007B589D"/>
    <w:rsid w:val="007D0443"/>
    <w:rsid w:val="007D3540"/>
    <w:rsid w:val="007D5393"/>
    <w:rsid w:val="007D70DA"/>
    <w:rsid w:val="00803704"/>
    <w:rsid w:val="008448D1"/>
    <w:rsid w:val="00851F96"/>
    <w:rsid w:val="00851FA0"/>
    <w:rsid w:val="00857B54"/>
    <w:rsid w:val="00870309"/>
    <w:rsid w:val="0087769B"/>
    <w:rsid w:val="00885D62"/>
    <w:rsid w:val="00887A2F"/>
    <w:rsid w:val="00892B7C"/>
    <w:rsid w:val="00896C50"/>
    <w:rsid w:val="008D425F"/>
    <w:rsid w:val="008F624C"/>
    <w:rsid w:val="00905623"/>
    <w:rsid w:val="009237BA"/>
    <w:rsid w:val="009456C0"/>
    <w:rsid w:val="00952749"/>
    <w:rsid w:val="00962B98"/>
    <w:rsid w:val="00977B0D"/>
    <w:rsid w:val="009B1391"/>
    <w:rsid w:val="009C3A6D"/>
    <w:rsid w:val="009E0847"/>
    <w:rsid w:val="009F1324"/>
    <w:rsid w:val="009F7B3A"/>
    <w:rsid w:val="00A07066"/>
    <w:rsid w:val="00A07F4A"/>
    <w:rsid w:val="00A14AD7"/>
    <w:rsid w:val="00A2392E"/>
    <w:rsid w:val="00A37087"/>
    <w:rsid w:val="00A56AF2"/>
    <w:rsid w:val="00A6213F"/>
    <w:rsid w:val="00A73ABE"/>
    <w:rsid w:val="00AB6A49"/>
    <w:rsid w:val="00AC0866"/>
    <w:rsid w:val="00AC092E"/>
    <w:rsid w:val="00AD5719"/>
    <w:rsid w:val="00AF4D67"/>
    <w:rsid w:val="00B03745"/>
    <w:rsid w:val="00B065B7"/>
    <w:rsid w:val="00B067CF"/>
    <w:rsid w:val="00B11B82"/>
    <w:rsid w:val="00B14CD9"/>
    <w:rsid w:val="00B202FB"/>
    <w:rsid w:val="00B22799"/>
    <w:rsid w:val="00B27696"/>
    <w:rsid w:val="00B331B5"/>
    <w:rsid w:val="00B46E17"/>
    <w:rsid w:val="00B51EA1"/>
    <w:rsid w:val="00B643D8"/>
    <w:rsid w:val="00B65828"/>
    <w:rsid w:val="00B832F2"/>
    <w:rsid w:val="00B84056"/>
    <w:rsid w:val="00BA3559"/>
    <w:rsid w:val="00BD4813"/>
    <w:rsid w:val="00BD7CA9"/>
    <w:rsid w:val="00BE7FCC"/>
    <w:rsid w:val="00C2599A"/>
    <w:rsid w:val="00C35723"/>
    <w:rsid w:val="00C469DD"/>
    <w:rsid w:val="00C646C7"/>
    <w:rsid w:val="00C7660C"/>
    <w:rsid w:val="00C76B0D"/>
    <w:rsid w:val="00C82982"/>
    <w:rsid w:val="00C84DEF"/>
    <w:rsid w:val="00C8796F"/>
    <w:rsid w:val="00C9553E"/>
    <w:rsid w:val="00CB6F46"/>
    <w:rsid w:val="00CD5978"/>
    <w:rsid w:val="00CE3740"/>
    <w:rsid w:val="00CE7DBE"/>
    <w:rsid w:val="00CF7BB4"/>
    <w:rsid w:val="00D168E1"/>
    <w:rsid w:val="00D20938"/>
    <w:rsid w:val="00D27439"/>
    <w:rsid w:val="00D51023"/>
    <w:rsid w:val="00D512B8"/>
    <w:rsid w:val="00D62982"/>
    <w:rsid w:val="00D63EFA"/>
    <w:rsid w:val="00D64201"/>
    <w:rsid w:val="00D73EFF"/>
    <w:rsid w:val="00D945F4"/>
    <w:rsid w:val="00D96653"/>
    <w:rsid w:val="00DB63ED"/>
    <w:rsid w:val="00DC0F31"/>
    <w:rsid w:val="00DC72AB"/>
    <w:rsid w:val="00DD1744"/>
    <w:rsid w:val="00DD4A39"/>
    <w:rsid w:val="00DD5590"/>
    <w:rsid w:val="00DD6E02"/>
    <w:rsid w:val="00E04042"/>
    <w:rsid w:val="00E066FA"/>
    <w:rsid w:val="00E20B17"/>
    <w:rsid w:val="00E41E80"/>
    <w:rsid w:val="00E561B7"/>
    <w:rsid w:val="00E601D0"/>
    <w:rsid w:val="00E70B09"/>
    <w:rsid w:val="00E82922"/>
    <w:rsid w:val="00E84B2A"/>
    <w:rsid w:val="00EA2C2D"/>
    <w:rsid w:val="00ED020A"/>
    <w:rsid w:val="00EE524D"/>
    <w:rsid w:val="00EF1665"/>
    <w:rsid w:val="00F02377"/>
    <w:rsid w:val="00F0531D"/>
    <w:rsid w:val="00F070EF"/>
    <w:rsid w:val="00F26D1E"/>
    <w:rsid w:val="00F30AF7"/>
    <w:rsid w:val="00F3255A"/>
    <w:rsid w:val="00F97207"/>
    <w:rsid w:val="00FB3A75"/>
    <w:rsid w:val="00FB5198"/>
    <w:rsid w:val="00FC0348"/>
    <w:rsid w:val="00FC42F4"/>
    <w:rsid w:val="00FD30E8"/>
    <w:rsid w:val="00FE1619"/>
    <w:rsid w:val="00FE76A8"/>
    <w:rsid w:val="00FF2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76FE9"/>
  <w15:chartTrackingRefBased/>
  <w15:docId w15:val="{2A82F8D3-3E26-4F39-8300-6380F90E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F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7FBA"/>
    <w:rPr>
      <w:sz w:val="18"/>
      <w:szCs w:val="18"/>
    </w:rPr>
  </w:style>
  <w:style w:type="paragraph" w:styleId="a5">
    <w:name w:val="footer"/>
    <w:basedOn w:val="a"/>
    <w:link w:val="a6"/>
    <w:uiPriority w:val="99"/>
    <w:unhideWhenUsed/>
    <w:rsid w:val="00487FBA"/>
    <w:pPr>
      <w:tabs>
        <w:tab w:val="center" w:pos="4153"/>
        <w:tab w:val="right" w:pos="8306"/>
      </w:tabs>
      <w:snapToGrid w:val="0"/>
      <w:jc w:val="left"/>
    </w:pPr>
    <w:rPr>
      <w:sz w:val="18"/>
      <w:szCs w:val="18"/>
    </w:rPr>
  </w:style>
  <w:style w:type="character" w:customStyle="1" w:styleId="a6">
    <w:name w:val="页脚 字符"/>
    <w:basedOn w:val="a0"/>
    <w:link w:val="a5"/>
    <w:uiPriority w:val="99"/>
    <w:rsid w:val="00487FBA"/>
    <w:rPr>
      <w:sz w:val="18"/>
      <w:szCs w:val="18"/>
    </w:rPr>
  </w:style>
  <w:style w:type="paragraph" w:styleId="a7">
    <w:name w:val="List Paragraph"/>
    <w:basedOn w:val="a"/>
    <w:uiPriority w:val="34"/>
    <w:qFormat/>
    <w:rsid w:val="00E601D0"/>
    <w:pPr>
      <w:ind w:firstLineChars="200" w:firstLine="420"/>
    </w:pPr>
  </w:style>
  <w:style w:type="paragraph" w:styleId="a8">
    <w:name w:val="annotation text"/>
    <w:basedOn w:val="a"/>
    <w:link w:val="a9"/>
    <w:uiPriority w:val="99"/>
    <w:unhideWhenUsed/>
    <w:rsid w:val="007517B9"/>
    <w:pPr>
      <w:jc w:val="left"/>
    </w:pPr>
  </w:style>
  <w:style w:type="character" w:customStyle="1" w:styleId="a9">
    <w:name w:val="批注文字 字符"/>
    <w:basedOn w:val="a0"/>
    <w:link w:val="a8"/>
    <w:uiPriority w:val="99"/>
    <w:rsid w:val="007517B9"/>
  </w:style>
  <w:style w:type="character" w:styleId="aa">
    <w:name w:val="annotation reference"/>
    <w:basedOn w:val="a0"/>
    <w:uiPriority w:val="99"/>
    <w:semiHidden/>
    <w:unhideWhenUsed/>
    <w:rsid w:val="00B067CF"/>
    <w:rPr>
      <w:sz w:val="21"/>
      <w:szCs w:val="21"/>
    </w:rPr>
  </w:style>
  <w:style w:type="paragraph" w:styleId="ab">
    <w:name w:val="annotation subject"/>
    <w:basedOn w:val="a8"/>
    <w:next w:val="a8"/>
    <w:link w:val="ac"/>
    <w:uiPriority w:val="99"/>
    <w:semiHidden/>
    <w:unhideWhenUsed/>
    <w:rsid w:val="00B067CF"/>
    <w:rPr>
      <w:b/>
      <w:bCs/>
    </w:rPr>
  </w:style>
  <w:style w:type="character" w:customStyle="1" w:styleId="ac">
    <w:name w:val="批注主题 字符"/>
    <w:basedOn w:val="a9"/>
    <w:link w:val="ab"/>
    <w:uiPriority w:val="99"/>
    <w:semiHidden/>
    <w:rsid w:val="00B067CF"/>
    <w:rPr>
      <w:b/>
      <w:bCs/>
    </w:rPr>
  </w:style>
  <w:style w:type="paragraph" w:styleId="ad">
    <w:name w:val="Revision"/>
    <w:hidden/>
    <w:uiPriority w:val="99"/>
    <w:semiHidden/>
    <w:rsid w:val="00B067CF"/>
  </w:style>
  <w:style w:type="paragraph" w:styleId="ae">
    <w:name w:val="Balloon Text"/>
    <w:basedOn w:val="a"/>
    <w:link w:val="af"/>
    <w:uiPriority w:val="99"/>
    <w:semiHidden/>
    <w:unhideWhenUsed/>
    <w:rsid w:val="00B067CF"/>
    <w:rPr>
      <w:sz w:val="18"/>
      <w:szCs w:val="18"/>
    </w:rPr>
  </w:style>
  <w:style w:type="character" w:customStyle="1" w:styleId="af">
    <w:name w:val="批注框文本 字符"/>
    <w:basedOn w:val="a0"/>
    <w:link w:val="ae"/>
    <w:uiPriority w:val="99"/>
    <w:semiHidden/>
    <w:rsid w:val="00B067CF"/>
    <w:rPr>
      <w:sz w:val="18"/>
      <w:szCs w:val="18"/>
    </w:rPr>
  </w:style>
  <w:style w:type="paragraph" w:styleId="af0">
    <w:name w:val="Normal (Web)"/>
    <w:basedOn w:val="a"/>
    <w:uiPriority w:val="99"/>
    <w:unhideWhenUsed/>
    <w:rsid w:val="006735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5E5E-0429-421B-B2DE-70405161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周梦蝶</dc:creator>
  <cp:keywords/>
  <dc:description/>
  <cp:lastModifiedBy>周梦蝶</cp:lastModifiedBy>
  <cp:revision>20</cp:revision>
  <cp:lastPrinted>2020-06-17T07:33:00Z</cp:lastPrinted>
  <dcterms:created xsi:type="dcterms:W3CDTF">2020-06-16T03:56:00Z</dcterms:created>
  <dcterms:modified xsi:type="dcterms:W3CDTF">2020-06-17T07:39:00Z</dcterms:modified>
</cp:coreProperties>
</file>