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2F" w:rsidRDefault="003A2C2F" w:rsidP="003A2C2F">
      <w:pPr>
        <w:snapToGrid w:val="0"/>
        <w:spacing w:line="600" w:lineRule="exact"/>
        <w:rPr>
          <w:rFonts w:ascii="黑体" w:eastAsia="黑体" w:hAnsi="黑体"/>
          <w:kern w:val="0"/>
          <w:sz w:val="32"/>
          <w:szCs w:val="32"/>
        </w:rPr>
      </w:pPr>
      <w:r w:rsidRPr="004E3DDF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3A2C2F" w:rsidRPr="003463B1" w:rsidRDefault="003A2C2F" w:rsidP="003A2C2F">
      <w:pPr>
        <w:snapToGrid w:val="0"/>
        <w:spacing w:afterLines="150" w:after="468" w:line="60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bookmarkStart w:id="0" w:name="_GoBack"/>
      <w:r w:rsidRPr="003463B1">
        <w:rPr>
          <w:rFonts w:ascii="方正小标宋简体" w:eastAsia="方正小标宋简体" w:hAnsi="宋体" w:hint="eastAsia"/>
          <w:kern w:val="0"/>
          <w:sz w:val="36"/>
          <w:szCs w:val="36"/>
        </w:rPr>
        <w:t>化学仿制药参比制剂目录</w:t>
      </w:r>
      <w:r>
        <w:rPr>
          <w:rFonts w:ascii="方正小标宋简体" w:eastAsia="方正小标宋简体" w:hAnsi="宋体" w:hint="eastAsia"/>
          <w:kern w:val="0"/>
          <w:sz w:val="36"/>
          <w:szCs w:val="36"/>
        </w:rPr>
        <w:t>（</w:t>
      </w:r>
      <w:r w:rsidRPr="003463B1">
        <w:rPr>
          <w:rFonts w:ascii="方正小标宋简体" w:eastAsia="方正小标宋简体" w:hAnsi="宋体" w:hint="eastAsia"/>
          <w:kern w:val="0"/>
          <w:sz w:val="36"/>
          <w:szCs w:val="36"/>
        </w:rPr>
        <w:t>第</w:t>
      </w:r>
      <w:r>
        <w:rPr>
          <w:rFonts w:ascii="方正小标宋简体" w:eastAsia="方正小标宋简体" w:hAnsi="宋体" w:hint="eastAsia"/>
          <w:kern w:val="0"/>
          <w:sz w:val="36"/>
          <w:szCs w:val="36"/>
        </w:rPr>
        <w:t>三十三批）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（</w:t>
      </w:r>
      <w:r w:rsidRPr="00606278">
        <w:rPr>
          <w:rFonts w:ascii="方正小标宋简体" w:eastAsia="方正小标宋简体" w:hAnsi="Times New Roman" w:cs="Times New Roman" w:hint="eastAsia"/>
          <w:sz w:val="36"/>
          <w:szCs w:val="36"/>
        </w:rPr>
        <w:t>征求意见稿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977"/>
        <w:gridCol w:w="1701"/>
        <w:gridCol w:w="2551"/>
        <w:gridCol w:w="1701"/>
        <w:gridCol w:w="2126"/>
      </w:tblGrid>
      <w:tr w:rsidR="003A2C2F" w:rsidRPr="00B84158" w:rsidTr="00AC5DDE">
        <w:trPr>
          <w:trHeight w:val="329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B84158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3A2C2F" w:rsidRPr="00B84158" w:rsidTr="00AC5DDE">
        <w:trPr>
          <w:trHeight w:val="9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盐酸尼卡地平注射液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Nicar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dipine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Perdipine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（佩尔）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10ml:10mg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Astellas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Pharma Inc.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依普利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酮片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Eplerenone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Inspra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GD Searle LLC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依普利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酮片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Eplerenone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Inspra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GD Searle LLC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76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哚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普利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吲达帕胺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氨氯地平片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Perindopril Arginine/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Indapamide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/Amlodipine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Besylate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Tablets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Coverdine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5mg/1.25mg/5mg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Les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Laboratoires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Servier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Ireland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Industries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12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哚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普利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吲达帕胺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氨氯地平片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Perindopril Arginine/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Indapamide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/Amlodipine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Besylate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Tablets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Coverdine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10mg/2.5mg/5mg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Les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Laboratoires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Servier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Ireland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Industries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72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伐沙班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细粒剂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Rivaroxaban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Fine Granules/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Xarelto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1C2E84" w:rsidRDefault="003A2C2F" w:rsidP="00AC5DD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1C2E84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バイエル薬品株式会社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伐沙班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细粒剂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Rivaroxaban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Fine Granules/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Xarelto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1C2E84" w:rsidRDefault="003A2C2F" w:rsidP="00AC5DD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1C2E84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バイエル薬品株式会社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柑橘黄酮片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Citrus Bioflavonoids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lvenor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4C64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爱脉朗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4C64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以总黄酮计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Les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Laboratoires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国内上市的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柑橘黄酮片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Citrus Bioflavonoids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aflon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4C64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以总黄酮计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Les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Laboratoires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法国上市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舒林酸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Sulindac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Clinoril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青霉胺片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Penicillamine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Depen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Mylan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Speciality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盐酸美金刚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Memantine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OD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emary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第一三共株式会社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盐酸美金刚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Memantine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OD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emary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第一三共株式会社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盐酸美金刚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Memantine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ydrochl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oride OD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emary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第一三共株式会社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草酸艾司西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酞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普兰口服溶液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Escitalopram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Oxalate Solution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1mg/ml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Hetero Labs Limited Unit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国际公认的同种药品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40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Janssen Pharmaceuticals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47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Janssen Pharmaceuticals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55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Janssen Pharmaceuticals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Janssen Pharmaceutical K.K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Janssen Pharmaceutical K.K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氢溴酸加兰他敏片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Galantamine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Hydrobromide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Razadyne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按加兰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他敏计）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Janssen Pharmaceutical K.K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乙酰半胱氨酸口服溶液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Acetylcysteine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Oral Solution/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Fluimucil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2%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Zambon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54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吸入用雷芬那辛溶液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Revefenacin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inhalation solution/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upelri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175µg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ylan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reland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注射用氯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诺昔康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rnoxicam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Injection/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Xefo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Takeda Austria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3A2C2F">
        <w:trPr>
          <w:trHeight w:val="70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盐酸特比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萘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芬乳膏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Terbinafine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Hydrochloride Cream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GSK Consumer Healthcare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Schweiz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AE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注射用头</w:t>
            </w:r>
            <w:proofErr w:type="gramStart"/>
            <w:r w:rsidRPr="00351AE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孢唑肟</w:t>
            </w:r>
            <w:proofErr w:type="gramEnd"/>
            <w:r w:rsidRPr="00351AE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Ceftizoxime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for Injecti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on</w:t>
            </w:r>
            <w:r w:rsidRPr="001C2E8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1C2E8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Cefizox</w:t>
            </w:r>
            <w:proofErr w:type="spellEnd"/>
            <w:r w:rsidRPr="001C2E8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1000 I.V.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1.0g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Hikma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Farmaceutica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(Portugal)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7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依匹斯汀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滴眼液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Epinastine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Eye Drops/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Relestat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0.5mg/ml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Allergan Pharmaceuticals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84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氯替泼诺混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悬滴眼液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Loteprednol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Etabonate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Ophthalmic Suspension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0.2%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Bausch &amp; Lomb Incorporated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6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苹果酸卡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博替尼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Cabozantinib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S-Malate Capsules/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Cometriq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Exelixis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6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苹果酸卡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博替尼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Cabozantinib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S-Malate Capsules/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Cometriq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Exelixis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卡铂注射液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Carboplatin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Paraplatin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（伯尔定）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4683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150mg/15ml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Bristol-Myers Squibb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国内上市的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卡铂注射液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Carboplatin Injection/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Paraplatin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5ml:50mg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Bristol-Myers Squibb Co., Ltd.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117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薄荷脑口服溶液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Minclea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Catapasm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Internal Use 0.8%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160mg/20ml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A414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本製薬株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式会社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8658F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Nihon Pharmaceutical Co., LTD.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酒石酸西尼必利片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Cinitapride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Hydrogen Tartrate Tablets/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Cidine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（希笛尼）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（按西尼必利计）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lmirall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,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5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辛伐他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汀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Simvastatin Tablets/Zocor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MSD Sharp &amp;</w:t>
            </w:r>
            <w:proofErr w:type="spellStart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Dohme</w:t>
            </w:r>
            <w:proofErr w:type="spellEnd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Gmb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/</w:t>
            </w:r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Merck Sharp &amp; </w:t>
            </w:r>
            <w:proofErr w:type="spellStart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Dohme</w:t>
            </w:r>
            <w:proofErr w:type="spellEnd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Corp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/</w:t>
            </w:r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Merck Sharp &amp;</w:t>
            </w:r>
            <w:proofErr w:type="spellStart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Dohme</w:t>
            </w:r>
            <w:proofErr w:type="spellEnd"/>
            <w:r w:rsidRPr="00546B6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108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替米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沙坦氢氯噻嗪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Telmisartan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and Hydrochlorothiazide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Micardis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80mg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12.5mg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Boehringer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Ingelheim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地拉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罗司分散片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eferasirox</w:t>
            </w:r>
            <w:proofErr w:type="spell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Dispersible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Exjade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0.</w:t>
            </w: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125g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Novartis Pharmaceuticals Corporation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48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地拉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罗司分散片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eferasirox</w:t>
            </w:r>
            <w:proofErr w:type="spell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Dispersible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Exjade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0.</w:t>
            </w: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Novartis Pharmaceuticals Corporation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79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地拉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罗司分散片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eferasirox</w:t>
            </w:r>
            <w:proofErr w:type="spell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Dispersible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Exjade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0.5</w:t>
            </w: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Novartis Pharmaceuticals Corporation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7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盐酸二甲双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胍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Metformin Hydrochloride Extended-release Tablets/Glucophage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Merck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Serono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英国上市</w:t>
            </w:r>
          </w:p>
        </w:tc>
      </w:tr>
      <w:tr w:rsidR="003A2C2F" w:rsidRPr="00B84158" w:rsidTr="00AC5DDE">
        <w:trPr>
          <w:trHeight w:val="79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依西美坦片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Exemestane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Aromasin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Pharmacia&amp;Upjohn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Company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Division of Pfizer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别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嘌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醇片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Allopurinol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Zyloprim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Aspen Pharma Trading Limited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英国上市</w:t>
            </w:r>
          </w:p>
        </w:tc>
      </w:tr>
      <w:tr w:rsidR="003A2C2F" w:rsidRPr="00B84158" w:rsidTr="00AC5DDE">
        <w:trPr>
          <w:trHeight w:val="6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丁螺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环酮片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Buspirone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Tablet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Teva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Pharmaceuticals USA Inc.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1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沙美特罗替卡松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吸入气雾剂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Salmeterol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Xinafoate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and Fluticasone Propionate Inhalation Aerosol/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Seretide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25µg/125µg/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揿，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揿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 GmbH &amp; Co.KG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51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比拉斯汀片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Bilastine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Menarini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Internati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onal Operations Luxembourg S.A.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Faes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Farma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,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65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磷酸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奥司他韦干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混悬剂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Oseltamivir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Phosphate For Oral Suspension/Tamiflu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6mg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Roche Registration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7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匹那韦利托那韦片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Lopinavir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and Ritonavir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Kaletra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AbbVie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匹那韦利托那韦片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Lopinavir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and Ritonavir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Kaletra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AbbVie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贝美前列</w:t>
            </w:r>
            <w:proofErr w:type="gramEnd"/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素滴眼液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Bimatoprost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Eye 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rops/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Lumigan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0.3mg/ml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0.4ml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Allergan Pharmaceuticals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注射用盐酸苯达莫司汀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Bendamustine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For Injection 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Treanda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Cephalon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, Inc.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吉西他滨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Gemcitabine Hydrochloride for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Gemzar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吉西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他滨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Eli Lilly and 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吉西他滨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Gemcitabine Hydrochloride for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Gemzar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1g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吉西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他滨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Eli Lilly and 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8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达可替尼片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Dacomitinib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 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Vizimpro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Pfizer Europe MA EEIG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甲苯磺酸索拉非尼片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Sorafenib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Tosylate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exavar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Bayer Healthcare Pharmaceuticals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马来酸伊索拉定片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Irsogladine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Maleate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Gaslon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Nippon Shinyaku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Co.,Ltd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普瑞巴林胶囊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Pregabalin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Capsules/Lyrica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Pfizer Europe MA EEIG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3165B9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65B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普瑞巴林胶囊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Pregabalin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Capsules/Lyrica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Pfizer Europe MA EEIG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2F" w:rsidRPr="003165B9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65B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卡络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磺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钠注射液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Carbosulfan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Adona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50mg/10ml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ニプロ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ES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ファ</w:t>
            </w:r>
            <w:r w:rsidRPr="00B8415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ー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マ株式会社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注射用头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啶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Ceftazidime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Fortum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3C176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复达欣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6559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2655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6559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2655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6559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2655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丙戊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酸钠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530F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Sodium </w:t>
            </w:r>
            <w:proofErr w:type="spellStart"/>
            <w:r w:rsidRPr="00D530F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Valproaten</w:t>
            </w:r>
            <w:proofErr w:type="spellEnd"/>
            <w:r w:rsidRPr="00D530F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Injection/</w:t>
            </w:r>
            <w:proofErr w:type="spellStart"/>
            <w:r w:rsidRPr="00D530F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Depakine</w:t>
            </w:r>
            <w:proofErr w:type="spellEnd"/>
            <w:r w:rsidRPr="00D530F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（德巴金）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530F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Sanofi Aventis Deutschland GmbH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上市的原研药品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原研进口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来氟米特</w:t>
            </w:r>
            <w:proofErr w:type="gramEnd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Leflunomide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Arava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Sanofi-aventis</w:t>
            </w:r>
            <w:proofErr w:type="spellEnd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Deutschland GmbH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14D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欧盟上市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盐酸米那普仑片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Mil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nacipran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Savella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12.5mg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O·HCl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盐酸米那普仑片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Mil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nacipran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Savella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O·HCl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盐酸米那普仑片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Milna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cipran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Savella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O·HCl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盐酸米那普仑片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Milnacipran</w:t>
            </w:r>
            <w:proofErr w:type="spellEnd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 </w:t>
            </w:r>
            <w:proofErr w:type="spell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Savella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O·HCl</w:t>
            </w: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D4436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4436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CE1624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罗沙替丁</w:t>
            </w:r>
            <w:proofErr w:type="gramEnd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醋酸</w:t>
            </w:r>
            <w:proofErr w:type="gramStart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酯</w:t>
            </w:r>
            <w:proofErr w:type="gramEnd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C41FCB">
              <w:rPr>
                <w:rFonts w:ascii="Times New Roman" w:eastAsia="仿宋_GB2312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xatidine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Acetate Hydrochloride </w:t>
            </w:r>
            <w:r w:rsidRPr="00C41FCB">
              <w:rPr>
                <w:rFonts w:ascii="Times New Roman" w:eastAsia="仿宋_GB2312" w:hAnsi="Times New Roman" w:cs="Times New Roman"/>
                <w:sz w:val="24"/>
                <w:szCs w:val="24"/>
              </w:rPr>
              <w:t>Sustained Release Capsules/</w:t>
            </w:r>
            <w:proofErr w:type="spellStart"/>
            <w:r w:rsidRPr="00C41FCB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ltat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1FCB">
              <w:rPr>
                <w:rFonts w:ascii="Times New Roman" w:eastAsia="仿宋_GB2312" w:hAnsi="Times New Roman" w:cs="Times New Roman"/>
                <w:sz w:val="24"/>
                <w:szCs w:val="24"/>
              </w:rPr>
              <w:t>37.5mg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</w:t>
            </w:r>
            <w:r w:rsidRPr="008658F9">
              <w:rPr>
                <w:rFonts w:ascii="仿宋" w:eastAsia="仿宋" w:hAnsi="仿宋" w:cs="Times New Roman" w:hint="eastAsia"/>
                <w:sz w:val="24"/>
                <w:szCs w:val="24"/>
              </w:rPr>
              <w:t>田</w:t>
            </w:r>
            <w:r w:rsidRPr="008658F9">
              <w:rPr>
                <w:rFonts w:ascii="仿宋" w:eastAsia="仿宋" w:hAnsi="仿宋" w:cs="微软雅黑" w:hint="eastAsia"/>
                <w:sz w:val="24"/>
                <w:szCs w:val="24"/>
              </w:rPr>
              <w:t>薬</w:t>
            </w:r>
            <w:r w:rsidRPr="008658F9">
              <w:rPr>
                <w:rFonts w:ascii="仿宋" w:eastAsia="仿宋" w:hAnsi="仿宋" w:cs="仿宋_GB2312" w:hint="eastAsia"/>
                <w:sz w:val="24"/>
                <w:szCs w:val="24"/>
              </w:rPr>
              <w:t>品工</w:t>
            </w:r>
            <w:r w:rsidRPr="008658F9">
              <w:rPr>
                <w:rFonts w:ascii="仿宋" w:eastAsia="仿宋" w:hAnsi="仿宋" w:cs="微软雅黑" w:hint="eastAsia"/>
                <w:sz w:val="24"/>
                <w:szCs w:val="24"/>
              </w:rPr>
              <w:t>業</w:t>
            </w:r>
            <w:r w:rsidRPr="008658F9">
              <w:rPr>
                <w:rFonts w:ascii="仿宋" w:eastAsia="仿宋" w:hAnsi="仿宋" w:cs="仿宋_GB2312" w:hint="eastAsia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C41FCB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1F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3A2C2F" w:rsidRPr="00B84158" w:rsidTr="00AC5DDE">
        <w:trPr>
          <w:trHeight w:val="10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  <w:t>3-26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阿奇霉素</w:t>
            </w:r>
            <w:proofErr w:type="gramEnd"/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Azithromycin Tablets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  <w:t>250mg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Teva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Pharma B.V. 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Teva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Nederland B.V.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增加持证商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Teva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Nederland B.V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11-32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Cefaclor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Capsules/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希刻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礼来苏州制药有限公司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苏州西克罗制药有限公司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原研地产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化品种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持证商发生变更，增加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持证商：苏州西克罗制药有限公司</w:t>
            </w:r>
          </w:p>
        </w:tc>
      </w:tr>
      <w:tr w:rsidR="003A2C2F" w:rsidRPr="00B84158" w:rsidTr="00AC5DDE">
        <w:trPr>
          <w:trHeight w:val="14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lastRenderedPageBreak/>
              <w:t>12-32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干混悬剂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Cefaclor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Suspension/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希刻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礼来苏州制药有限公司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苏州西克罗制药有限公司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原研地产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化品种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持证商发生变更，增加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持证商：苏州西克罗制药有限公司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14-16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缓释片（</w:t>
            </w:r>
            <w:r w:rsidRPr="00B841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Cefaclor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Sustained Release Tablets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希刻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0.375g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礼来苏州制药有限公司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苏州西克罗制药有限公司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原研地产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化品种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持证商发生变更，增加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持证商：苏州西克罗制药有限公司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2</w:t>
            </w:r>
            <w:r w:rsidRPr="00E24E40"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  <w:t>2</w:t>
            </w: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-1</w:t>
            </w:r>
            <w:r w:rsidRPr="00E24E40"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米力农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Milrinone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Injection/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Corotrop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10mg/10ml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Sanofi-Aventis France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Sanofi-Aventis (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Schweiz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 AG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增加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</w:t>
            </w:r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Sanofi-Aventis (</w:t>
            </w:r>
            <w:proofErr w:type="spellStart"/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Schweiz</w:t>
            </w:r>
            <w:proofErr w:type="spellEnd"/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 AG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22-347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多柔比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星脂质体注射液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Doxorubicin Hydrochloride Liposome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Doxil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Liposomal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20mg/10ml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2mg/ml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Jansse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n Research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Development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Llc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Baxter Healthcare Corp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持证商发生变更，增加持证商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Baxter Healthcare Corp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22-348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多柔比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星脂质体注射液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Doxorubicin Hydrochloride Liposome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Doxil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Liposomal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50mg/25ml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2mg/ml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Jansse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n Research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Development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Llc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Baxter Healthcare Corp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持证商发生变更，增加持证商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Baxter Healthcare Corp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22-503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注射用头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他</w:t>
            </w: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啶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Ceftazidime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Injection/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Glazidim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 S.p.A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增加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持证商</w:t>
            </w:r>
            <w:r w:rsidRPr="00A253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 S.p.A</w:t>
            </w:r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Pr="00E24E40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E24E40">
              <w:rPr>
                <w:rFonts w:ascii="Times New Roman" w:eastAsia="仿宋_GB2312" w:hAnsi="Times New Roman" w:cs="Times New Roman" w:hint="eastAsia"/>
                <w:color w:val="192027"/>
                <w:kern w:val="0"/>
                <w:sz w:val="24"/>
                <w:szCs w:val="24"/>
              </w:rPr>
              <w:t>26-109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3E3E3E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伏立康唑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Voriconazole</w:t>
            </w:r>
            <w:proofErr w:type="spell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Tablets/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Vfend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192027"/>
                <w:kern w:val="0"/>
                <w:sz w:val="24"/>
                <w:szCs w:val="24"/>
              </w:rPr>
            </w:pP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14FA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Pfizer Europe Ma EEIG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Pfizer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</w:t>
            </w:r>
            <w:proofErr w:type="gramEnd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B84158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增加持证商</w:t>
            </w:r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Pfizer </w:t>
            </w:r>
            <w:proofErr w:type="spellStart"/>
            <w:r w:rsidRPr="00B841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Inc</w:t>
            </w:r>
            <w:proofErr w:type="spellEnd"/>
          </w:p>
        </w:tc>
      </w:tr>
      <w:tr w:rsidR="003A2C2F" w:rsidRPr="00B84158" w:rsidTr="00AC5DDE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C2F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Default="003A2C2F" w:rsidP="00AC5DD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未在国内上市品种，需参照原总局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号公告等的相关要求开展研究，通用名、剂型等经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核准后为准。</w:t>
            </w:r>
          </w:p>
          <w:p w:rsidR="003A2C2F" w:rsidRDefault="003A2C2F" w:rsidP="00AC5DD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3A2C2F" w:rsidRPr="003A2C2F" w:rsidRDefault="003A2C2F" w:rsidP="00AC5DDE">
            <w:pPr>
              <w:widowControl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7B07D7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7B07D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</w:tc>
      </w:tr>
    </w:tbl>
    <w:p w:rsidR="003A2C2F" w:rsidRDefault="003A2C2F" w:rsidP="003A2C2F">
      <w:pPr>
        <w:widowControl/>
        <w:snapToGrid w:val="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br w:type="page"/>
      </w:r>
    </w:p>
    <w:p w:rsidR="003A2C2F" w:rsidRPr="00E418BE" w:rsidRDefault="003A2C2F" w:rsidP="003A2C2F">
      <w:pPr>
        <w:widowControl/>
        <w:snapToGrid w:val="0"/>
        <w:jc w:val="left"/>
        <w:rPr>
          <w:rFonts w:ascii="黑体" w:eastAsia="黑体" w:hAnsi="黑体"/>
          <w:kern w:val="0"/>
          <w:sz w:val="32"/>
          <w:szCs w:val="32"/>
        </w:rPr>
      </w:pPr>
      <w:r w:rsidRPr="00E418BE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</w:p>
    <w:p w:rsidR="003A2C2F" w:rsidRPr="00E418BE" w:rsidRDefault="003A2C2F" w:rsidP="003A2C2F">
      <w:pPr>
        <w:snapToGrid w:val="0"/>
        <w:spacing w:afterLines="50" w:after="156" w:line="60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E418BE">
        <w:rPr>
          <w:rFonts w:ascii="方正小标宋简体" w:eastAsia="方正小标宋简体" w:hAnsi="宋体" w:hint="eastAsia"/>
          <w:kern w:val="0"/>
          <w:sz w:val="36"/>
          <w:szCs w:val="36"/>
        </w:rPr>
        <w:t>未通过</w:t>
      </w:r>
      <w:r w:rsidRPr="00E418BE">
        <w:rPr>
          <w:rFonts w:ascii="方正小标宋简体" w:eastAsia="方正小标宋简体" w:hAnsi="宋体"/>
          <w:kern w:val="0"/>
          <w:sz w:val="36"/>
          <w:szCs w:val="36"/>
        </w:rPr>
        <w:t>审议品种</w:t>
      </w:r>
      <w:r>
        <w:rPr>
          <w:rFonts w:ascii="方正小标宋简体" w:eastAsia="方正小标宋简体" w:hAnsi="宋体" w:hint="eastAsia"/>
          <w:kern w:val="0"/>
          <w:sz w:val="36"/>
          <w:szCs w:val="36"/>
        </w:rPr>
        <w:t>目录</w:t>
      </w:r>
    </w:p>
    <w:tbl>
      <w:tblPr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843"/>
        <w:gridCol w:w="2551"/>
        <w:gridCol w:w="1985"/>
        <w:gridCol w:w="1276"/>
        <w:gridCol w:w="1275"/>
        <w:gridCol w:w="3969"/>
      </w:tblGrid>
      <w:tr w:rsidR="003A2C2F" w:rsidRPr="006F77C1" w:rsidTr="00AC5DDE">
        <w:trPr>
          <w:trHeight w:val="81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遴选情况说明</w:t>
            </w:r>
          </w:p>
        </w:tc>
      </w:tr>
      <w:tr w:rsidR="003A2C2F" w:rsidRPr="006F77C1" w:rsidTr="00AC5DDE">
        <w:trPr>
          <w:trHeight w:val="1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4E40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缩宫素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注射液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Oxytocin Injection/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Atonin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-O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8030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武田</w:t>
            </w:r>
            <w:r w:rsidRPr="00080300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薬</w:t>
            </w:r>
            <w:r w:rsidRPr="00080300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品工</w:t>
            </w:r>
            <w:r w:rsidRPr="00080300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業</w:t>
            </w:r>
            <w:r w:rsidRPr="00080300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株式会社</w:t>
            </w:r>
            <w:r w:rsidRPr="0008030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08030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あすか</w:t>
            </w:r>
            <w:r w:rsidRPr="00080300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製薬</w:t>
            </w:r>
            <w:r w:rsidRPr="00080300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未进口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日本上市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505DF0" w:rsidRDefault="003A2C2F" w:rsidP="00AC5DDE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E3EE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该品种</w:t>
            </w:r>
            <w:r w:rsidRPr="00505DF0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05DF0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 w:rsidRPr="00505DF0">
              <w:rPr>
                <w:rFonts w:ascii="Times New Roman" w:eastAsia="仿宋_GB2312" w:hAnsi="Times New Roman" w:cs="Times New Roman"/>
                <w:sz w:val="24"/>
                <w:szCs w:val="24"/>
              </w:rPr>
              <w:t>/ml</w:t>
            </w:r>
            <w:r w:rsidRPr="00505DF0">
              <w:rPr>
                <w:rFonts w:ascii="Times New Roman" w:eastAsia="仿宋_GB2312" w:hAnsi="Times New Roman" w:cs="Times New Roman"/>
                <w:sz w:val="24"/>
                <w:szCs w:val="24"/>
              </w:rPr>
              <w:t>规格不合理，小于说明书推荐单次使用最小剂量（</w:t>
            </w:r>
            <w:r w:rsidRPr="00505DF0">
              <w:rPr>
                <w:rFonts w:ascii="Times New Roman" w:eastAsia="仿宋_GB2312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）。审议未通过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3A2C2F" w:rsidRPr="006F77C1" w:rsidTr="00AC5DDE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4E40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盐酸</w:t>
            </w: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西替利嗪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滴剂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Cetirizine 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Dihydrochloride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Oral Drops/Zyrtec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10mg/ml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20ml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、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30ml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UCB Pharma 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未进口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E3EE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该品种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已发布原研进口产品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，且企业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与已发布的参比制剂浓度一致。审议未通过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3A2C2F" w:rsidRPr="006F77C1" w:rsidTr="00AC5DDE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4E40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盐酸肾上腺素注射液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肾上腺素注射液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Epinephrine Injection/Epinephrine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Copackaged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1mg/10mL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0.1mg/mL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Hospira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未进口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34BA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</w:t>
            </w:r>
            <w:r w:rsidRPr="00934BA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本品与国内上市品种装量不同，与</w:t>
            </w:r>
            <w:r w:rsidRPr="00934BAE">
              <w:rPr>
                <w:rFonts w:ascii="Times New Roman" w:eastAsia="仿宋_GB2312" w:hAnsi="Times New Roman" w:cs="Times New Roman"/>
                <w:sz w:val="24"/>
                <w:szCs w:val="24"/>
              </w:rPr>
              <w:t>国内</w:t>
            </w:r>
            <w:r w:rsidRPr="00934BA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已批准用法用量存在</w:t>
            </w:r>
            <w:r w:rsidRPr="00934BAE">
              <w:rPr>
                <w:rFonts w:ascii="Times New Roman" w:eastAsia="仿宋_GB2312" w:hAnsi="Times New Roman" w:cs="Times New Roman"/>
                <w:sz w:val="24"/>
                <w:szCs w:val="24"/>
              </w:rPr>
              <w:t>差异</w:t>
            </w:r>
            <w:r w:rsidRPr="00934BA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，给药受限。</w:t>
            </w:r>
            <w:r w:rsidRPr="00934BAE">
              <w:rPr>
                <w:rFonts w:ascii="Times New Roman" w:eastAsia="仿宋_GB2312" w:hAnsi="Times New Roman" w:cs="Times New Roman"/>
                <w:sz w:val="24"/>
                <w:szCs w:val="24"/>
              </w:rPr>
              <w:t>审议未</w:t>
            </w:r>
            <w:r w:rsidRPr="00AE3EE3">
              <w:rPr>
                <w:rFonts w:ascii="Times New Roman" w:eastAsia="仿宋_GB2312" w:hAnsi="Times New Roman" w:cs="Times New Roman"/>
                <w:sz w:val="24"/>
                <w:szCs w:val="24"/>
              </w:rPr>
              <w:t>通过。</w:t>
            </w:r>
          </w:p>
        </w:tc>
      </w:tr>
      <w:tr w:rsidR="003A2C2F" w:rsidRPr="006F77C1" w:rsidTr="00AC5DDE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4E40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盐酸肾上腺素注射液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肾上腺素注射液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Epinephrine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Injection/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Suprarenin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1ml:1mg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Sanofi-Aventis Deutschland GmbH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经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一致性评价专家委员会审议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，</w:t>
            </w:r>
            <w:proofErr w:type="gramStart"/>
            <w:r w:rsidRPr="00270C7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本品无参比</w:t>
            </w:r>
            <w:proofErr w:type="gramEnd"/>
            <w:r w:rsidRPr="00270C7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制剂地位，审议未通过。</w:t>
            </w:r>
          </w:p>
        </w:tc>
      </w:tr>
      <w:tr w:rsidR="003A2C2F" w:rsidRPr="006F77C1" w:rsidTr="00AC5DDE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C2F" w:rsidRPr="00E24E40" w:rsidRDefault="003A2C2F" w:rsidP="00AC5DDE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乙酰半胱氨酸颗粒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Acetylcysteine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Granules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）</w:t>
            </w: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Fluimucil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0.6g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Zambon</w:t>
            </w:r>
            <w:proofErr w:type="spell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Switzerland 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未进口</w:t>
            </w:r>
            <w:proofErr w:type="gramEnd"/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原研药品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F77C1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瑞士上市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2F" w:rsidRPr="006F77C1" w:rsidRDefault="003A2C2F" w:rsidP="00AC5DDE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34BAE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经一致性评价专家委员会审议，未提供完整和充分的安全性、有效性数据，审议未通过。</w:t>
            </w:r>
          </w:p>
        </w:tc>
      </w:tr>
    </w:tbl>
    <w:p w:rsidR="003A2C2F" w:rsidRDefault="003A2C2F" w:rsidP="003A2C2F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3A2C2F" w:rsidSect="003A2C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93"/>
    <w:rsid w:val="00280C93"/>
    <w:rsid w:val="003A2C2F"/>
    <w:rsid w:val="007A1275"/>
    <w:rsid w:val="008C6E13"/>
    <w:rsid w:val="009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B277"/>
  <w15:chartTrackingRefBased/>
  <w15:docId w15:val="{3E957C48-18B5-455F-8AC8-6F55430F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C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C2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A2C2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A2C2F"/>
  </w:style>
  <w:style w:type="paragraph" w:styleId="a9">
    <w:name w:val="Revision"/>
    <w:hidden/>
    <w:uiPriority w:val="99"/>
    <w:semiHidden/>
    <w:rsid w:val="003A2C2F"/>
  </w:style>
  <w:style w:type="paragraph" w:styleId="aa">
    <w:name w:val="Balloon Text"/>
    <w:basedOn w:val="a"/>
    <w:link w:val="ab"/>
    <w:uiPriority w:val="99"/>
    <w:semiHidden/>
    <w:unhideWhenUsed/>
    <w:rsid w:val="003A2C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2C2F"/>
    <w:rPr>
      <w:sz w:val="18"/>
      <w:szCs w:val="18"/>
    </w:rPr>
  </w:style>
  <w:style w:type="paragraph" w:styleId="ac">
    <w:name w:val="List Paragraph"/>
    <w:basedOn w:val="a"/>
    <w:uiPriority w:val="34"/>
    <w:qFormat/>
    <w:rsid w:val="003A2C2F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3A2C2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3A2C2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A2C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C2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A2C2F"/>
    <w:rPr>
      <w:b/>
      <w:bCs/>
    </w:rPr>
  </w:style>
  <w:style w:type="character" w:styleId="af2">
    <w:name w:val="Hyperlink"/>
    <w:basedOn w:val="a0"/>
    <w:uiPriority w:val="99"/>
    <w:semiHidden/>
    <w:unhideWhenUsed/>
    <w:rsid w:val="003A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安娜统计与临床</dc:creator>
  <cp:keywords/>
  <dc:description/>
  <cp:lastModifiedBy>安娜统计与临床</cp:lastModifiedBy>
  <cp:revision>2</cp:revision>
  <dcterms:created xsi:type="dcterms:W3CDTF">2020-09-04T04:38:00Z</dcterms:created>
  <dcterms:modified xsi:type="dcterms:W3CDTF">2020-09-04T04:45:00Z</dcterms:modified>
</cp:coreProperties>
</file>